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89A69" w14:textId="0CC20A94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1C8305" w14:textId="5FDB1395" w:rsidR="006E2DEE" w:rsidRDefault="006E2D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8B20E1" w14:textId="77777777" w:rsidR="006E2DEE" w:rsidRDefault="006E2D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870FB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0327ED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1F784F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70D91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06D96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68F247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235F04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00F265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5FF3A5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12CA73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ED5885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9CFBD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3754D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C7FDB0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5C2660" w14:textId="77777777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796B38" w14:textId="5D640ED0" w:rsidR="000630EE" w:rsidRPr="000630EE" w:rsidRDefault="000630EE" w:rsidP="000630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</w:t>
      </w:r>
      <w:r w:rsidR="002B66A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ТЕПЛОСНАБЖЕНИЯ </w:t>
      </w:r>
      <w:r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821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САККУЛОВСКОГО</w:t>
      </w:r>
      <w:r w:rsidR="001470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14:paraId="2E1325E0" w14:textId="63E8368A" w:rsidR="000630EE" w:rsidRPr="000630EE" w:rsidRDefault="001470F5" w:rsidP="000630E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ЧЕЛЯБИНСКОЙ</w:t>
      </w:r>
      <w:r w:rsidR="000630EE" w:rsidRPr="000630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НА ПЕРИОД ДО 2033 ГОДА</w:t>
      </w:r>
    </w:p>
    <w:p w14:paraId="2FA0D6BF" w14:textId="77777777"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5B2518" w14:textId="77777777"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630EE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6BAADD09" w14:textId="77777777"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14EEA1E0" w14:textId="77777777"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21C4CEBE" w14:textId="77777777" w:rsidR="000630EE" w:rsidRP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630EE">
        <w:rPr>
          <w:rFonts w:ascii="Times New Roman" w:eastAsia="Calibri" w:hAnsi="Times New Roman" w:cs="Times New Roman"/>
          <w:sz w:val="24"/>
          <w:szCs w:val="28"/>
        </w:rPr>
        <w:t>(АКТУАЛИЗАЦИЯ НА 2019 ГОД)</w:t>
      </w:r>
    </w:p>
    <w:p w14:paraId="163C03A0" w14:textId="4A53AED9" w:rsidR="000630EE" w:rsidRDefault="000630E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76797E6" w14:textId="2C3AF699"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D130D37" w14:textId="0EEEFBAF"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13A1011" w14:textId="2B870517"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5DAFD93" w14:textId="6D3EDAE9"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F611176" w14:textId="69E7963C" w:rsidR="002B66A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47B68BD" w14:textId="77777777" w:rsidR="002B66AE" w:rsidRPr="000630EE" w:rsidRDefault="002B66AE" w:rsidP="000630EE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845FB24" w14:textId="2255A2CF" w:rsidR="000630EE" w:rsidRPr="000630EE" w:rsidRDefault="002B66AE" w:rsidP="002B66AE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УТВЕРЖДАЕМАЯ ЧАСТЬ</w:t>
      </w:r>
    </w:p>
    <w:p w14:paraId="75C110F8" w14:textId="007C62BB" w:rsidR="00F86908" w:rsidRDefault="006E2DEE" w:rsidP="008F337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75652440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-ПСТ.0</w:t>
      </w:r>
      <w:r w:rsidR="002B66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</w:t>
      </w:r>
      <w:r w:rsidR="008F337C" w:rsidRPr="008F337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.000</w:t>
      </w:r>
    </w:p>
    <w:p w14:paraId="0AB4F2F5" w14:textId="77777777" w:rsidR="000630EE" w:rsidRDefault="000630EE"/>
    <w:p w14:paraId="5AD95407" w14:textId="77777777" w:rsidR="000630EE" w:rsidRDefault="000630EE">
      <w:pPr>
        <w:sectPr w:rsidR="000630EE" w:rsidSect="00A55235">
          <w:footerReference w:type="default" r:id="rId8"/>
          <w:pgSz w:w="11906" w:h="16838" w:code="9"/>
          <w:pgMar w:top="794" w:right="743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5E798521" w14:textId="77777777" w:rsidR="00890438" w:rsidRPr="00890438" w:rsidRDefault="00890438" w:rsidP="00890438">
      <w:pPr>
        <w:pStyle w:val="af"/>
        <w:jc w:val="center"/>
        <w:rPr>
          <w:b/>
        </w:rPr>
      </w:pPr>
      <w:r w:rsidRPr="00890438">
        <w:rPr>
          <w:b/>
        </w:rPr>
        <w:lastRenderedPageBreak/>
        <w:t>Состав работы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31"/>
        <w:gridCol w:w="2046"/>
        <w:gridCol w:w="3260"/>
        <w:gridCol w:w="1701"/>
        <w:gridCol w:w="1701"/>
      </w:tblGrid>
      <w:tr w:rsidR="006E2DEE" w:rsidRPr="006E2DEE" w14:paraId="20F1128B" w14:textId="77777777" w:rsidTr="006E2DEE">
        <w:trPr>
          <w:trHeight w:val="60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69400F" w14:textId="77777777" w:rsidR="006E2DEE" w:rsidRPr="006E2DEE" w:rsidRDefault="006E2DEE" w:rsidP="006E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CB6D38" w14:textId="77777777" w:rsidR="006E2DEE" w:rsidRPr="006E2DEE" w:rsidRDefault="006E2DEE" w:rsidP="006E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29DB3A" w14:textId="77777777" w:rsidR="006E2DEE" w:rsidRPr="006E2DEE" w:rsidRDefault="006E2DEE" w:rsidP="006E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CC30C2" w14:textId="77777777" w:rsidR="006E2DEE" w:rsidRPr="006E2DEE" w:rsidRDefault="006E2DEE" w:rsidP="006E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ШИФР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7789DF" w14:textId="77777777" w:rsidR="006E2DEE" w:rsidRPr="006E2DEE" w:rsidRDefault="006E2DEE" w:rsidP="006E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Формат файла, программное обеспечение</w:t>
            </w:r>
          </w:p>
        </w:tc>
      </w:tr>
      <w:tr w:rsidR="006E2DEE" w:rsidRPr="006E2DEE" w14:paraId="57073073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32D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9365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Утверждаемая часть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71462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теплоснабжения 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Саккуловского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до 2033 года (актуализация на 2019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A67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75652440.СТ-ПСТ.000.000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7CF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CD1697D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9D5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0712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Обосновывающие материалы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3B44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теплоснабжения 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Саккуловского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до 2033 года (актуализация на 2019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7F7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A6B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F300593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8CF8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563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8213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D883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5E99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2260583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2B49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E22F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182B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 (схемы) тепловых сетей в зонах действия источников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B7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75652440.ОМ-ПСТ.001.001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C0E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Acrobat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E2DEE" w:rsidRPr="006E2DEE" w14:paraId="2E94BAA1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E3C0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165F6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2F30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Гидравлический расчет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C0D5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CFB2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pdf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Acrobat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Reader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E2DEE" w:rsidRPr="006E2DEE" w14:paraId="714E3828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799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A486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62A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Существующее и перспективное потребление тепловой энергии на цели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468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5907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8C5058C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55D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BD9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5BAB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модель системы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74B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F9F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68B519DF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81A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F3E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803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9E90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F25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75235CC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5C2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EDD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DDA5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Мастер-план развития систем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0324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743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6133A39D" w14:textId="77777777" w:rsidTr="006E2DEE">
        <w:trPr>
          <w:trHeight w:val="9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9D37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A131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E1A0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теплопотребляющими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установками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A9C3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9A9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FEFBD21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BB8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977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38800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4FE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0E76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2684998A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62F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997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595A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строительству и реконструкции тепловых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937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C1F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6248187B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0C30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6B19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79DF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270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75652440.ОМ-ПСТ.009.000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B254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8F8C3B4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09F8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160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0250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Перспективные топливные балансы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7EC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1EE3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37807280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B70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F4F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F80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надежности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396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E20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F059CCC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5C4F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2B4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F253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инвестиций в строительство, реконструкцию и техническое перевооружение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D53B0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75652440.ОМ-ПСТ.012.000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526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D33D57F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091D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708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B51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333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0E06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72CEBDA6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23064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629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2047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 (тарифные) последствия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2832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EF4A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4606EB2D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E8C5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4D0F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15AA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единых теплоснабжающих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DB20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0F3A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4987D63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05A7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8526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E676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проектов схемы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06AC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CB1A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1846AB86" w14:textId="77777777" w:rsidTr="006E2DEE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F09B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A28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F898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Замечания и предложения к проекту схемы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AEDE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75652440.ОМ-ПСТ.017.000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57B5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  <w:tr w:rsidR="006E2DEE" w:rsidRPr="006E2DEE" w14:paraId="553B9A39" w14:textId="77777777" w:rsidTr="006E2DEE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F551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02C3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C09D" w14:textId="77777777" w:rsidR="006E2DEE" w:rsidRPr="006E2DEE" w:rsidRDefault="006E2DEE" w:rsidP="006E2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том изменений, выполненных в доработанной и (или) актуализированной схеме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35B4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75652440.ОМ-ПСТ.018.000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1F2B" w14:textId="77777777" w:rsidR="006E2DEE" w:rsidRPr="006E2DEE" w:rsidRDefault="006E2DEE" w:rsidP="006E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docx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6E2D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WORD)</w:t>
            </w:r>
          </w:p>
        </w:tc>
      </w:tr>
    </w:tbl>
    <w:p w14:paraId="70FDE8D4" w14:textId="77777777" w:rsidR="00890438" w:rsidRDefault="00890438" w:rsidP="00530619">
      <w:pPr>
        <w:pStyle w:val="aa"/>
      </w:pPr>
    </w:p>
    <w:p w14:paraId="57D9FE28" w14:textId="77777777" w:rsidR="00890438" w:rsidRDefault="0089043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60F82929" w14:textId="77777777" w:rsidR="00890438" w:rsidRPr="00890438" w:rsidRDefault="00890438" w:rsidP="00890438">
      <w:pPr>
        <w:pStyle w:val="af"/>
        <w:jc w:val="center"/>
        <w:rPr>
          <w:b/>
        </w:rPr>
      </w:pPr>
      <w:r w:rsidRPr="00890438">
        <w:rPr>
          <w:b/>
        </w:rPr>
        <w:lastRenderedPageBreak/>
        <w:t>Оглавление</w:t>
      </w:r>
    </w:p>
    <w:p w14:paraId="67840A9D" w14:textId="3D27410D" w:rsidR="00AF379F" w:rsidRPr="00AF379F" w:rsidRDefault="00890438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981F92" w14:textId="1EAAF5B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000B85" w14:textId="0E6CCA9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C69AE0" w14:textId="0BA6BE1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3047A2" w14:textId="52BD1578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38FDE5" w14:textId="46D364BB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7137B2" w14:textId="5529EABC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728B19" w14:textId="786D9704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4EF2FB" w14:textId="14E590AD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CC6A2A" w14:textId="0830092A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11A513" w14:textId="5CEBC2CE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F69F3E" w14:textId="3B73E894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480975" w14:textId="7F0EC30F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9F919E" w14:textId="585B7934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A21224" w14:textId="34A84442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9EF4AC" w14:textId="1DC61385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1D6597" w14:textId="176C25F0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F3C7A" w14:textId="0DB13EC2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500071" w14:textId="098BA151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2DCD15" w14:textId="5666575D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219D42" w14:textId="3EEE75E5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9AC5EC" w14:textId="3D3BB46C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A79327" w14:textId="37154AD1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C4FD49" w14:textId="35F6A99E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35A33F" w14:textId="728740D5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49DE5" w14:textId="289D295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EA5DB1" w14:textId="554A8E38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20BF" w14:textId="1069DDB4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0A2A3D" w14:textId="49B1FF78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031A63" w14:textId="0E8BBC2A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181298" w14:textId="1EAA246D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8E27C3" w14:textId="50BA4C7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9835CF" w14:textId="1E46EE83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553B76" w14:textId="7A769E74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D7020C" w14:textId="11FF1A9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765A94" w14:textId="0D7DDAC3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7DBFE7" w14:textId="5826E8BB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37B61F" w14:textId="151C4422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27564" w14:textId="462A0BA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6E44AA" w14:textId="6614A2AA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4CDE3C" w14:textId="6C6DA75E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F691A5" w14:textId="250C1450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3E2582" w14:textId="0B22BC2E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31B967" w14:textId="7ED14E41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A281B4" w14:textId="1EA81C65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56B5B2" w14:textId="2B1380F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856FAA" w14:textId="23467AD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AC4A" w14:textId="7448C752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F38380" w14:textId="34928E18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089F90" w14:textId="4B87D7C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DE3DE3" w14:textId="5D63D4EB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F920DB" w14:textId="50F68A4A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6E40E9" w14:textId="0BDDD5A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BCEBD5" w14:textId="1D334000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3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B02544" w14:textId="55D994D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4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928835" w14:textId="1ACEC00C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5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801F4F" w14:textId="06658629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6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>
          <w:rPr>
            <w:rStyle w:val="af0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3E1389" w14:textId="2F5A4B30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7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802F95" w14:textId="34207BAD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8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E458A" w14:textId="67526E36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9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AE93E0" w14:textId="1C5CAEEF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0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6BE2EC" w14:textId="357C0BC3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1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ED5CD0" w14:textId="7EB91C3A" w:rsidR="00AF379F" w:rsidRPr="00AF379F" w:rsidRDefault="006E2DEE" w:rsidP="00AF379F">
      <w:pPr>
        <w:pStyle w:val="12"/>
        <w:tabs>
          <w:tab w:val="right" w:leader="dot" w:pos="951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2" w:history="1">
        <w:r w:rsidR="00AF379F" w:rsidRPr="00AF379F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41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8D18B8" w14:textId="37CDA6C8" w:rsidR="00890438" w:rsidRPr="002067E5" w:rsidRDefault="00890438" w:rsidP="00AF379F">
      <w:pPr>
        <w:pStyle w:val="aa"/>
      </w:pPr>
      <w:r w:rsidRPr="00AF379F">
        <w:fldChar w:fldCharType="end"/>
      </w:r>
    </w:p>
    <w:p w14:paraId="69FA28A7" w14:textId="77777777" w:rsidR="00890438" w:rsidRPr="002067E5" w:rsidRDefault="00890438" w:rsidP="002067E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67E5">
        <w:rPr>
          <w:rFonts w:ascii="Times New Roman" w:hAnsi="Times New Roman" w:cs="Times New Roman"/>
          <w:sz w:val="28"/>
          <w:szCs w:val="28"/>
        </w:rPr>
        <w:br w:type="page"/>
      </w:r>
    </w:p>
    <w:p w14:paraId="3FA60219" w14:textId="4B0F9906" w:rsidR="00890438" w:rsidRDefault="00AF379F" w:rsidP="003C1366">
      <w:pPr>
        <w:pStyle w:val="aa"/>
        <w:jc w:val="center"/>
      </w:pPr>
      <w:r>
        <w:lastRenderedPageBreak/>
        <w:t>Перечень таблиц</w:t>
      </w:r>
    </w:p>
    <w:p w14:paraId="36473B33" w14:textId="34E03398" w:rsidR="003C1366" w:rsidRPr="003C1366" w:rsidRDefault="00AF379F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C1366">
        <w:rPr>
          <w:rFonts w:ascii="Times New Roman" w:hAnsi="Times New Roman" w:cs="Times New Roman"/>
          <w:sz w:val="28"/>
          <w:szCs w:val="28"/>
        </w:rPr>
        <w:fldChar w:fldCharType="begin"/>
      </w:r>
      <w:r w:rsidRPr="003C1366">
        <w:rPr>
          <w:rFonts w:ascii="Times New Roman" w:hAnsi="Times New Roman" w:cs="Times New Roman"/>
          <w:sz w:val="28"/>
          <w:szCs w:val="28"/>
        </w:rPr>
        <w:instrText xml:space="preserve"> TOC \o "1-3" \h \z \t "!табл;1" </w:instrText>
      </w:r>
      <w:r w:rsidRPr="003C136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6365137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</w:rPr>
          <w:t>Таблица 1. Температурные данные для расчета схемы теплоснабжения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_Toc6365137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B6E0B4" w14:textId="57423CDF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38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2.5.1.Радиус эффективного теплоснабжения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_Toc6365138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D736AD" w14:textId="06F9A604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39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2.3.1 Существующие и перспективные балансы тепловой нагрузки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_Toc6365139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596A28" w14:textId="0D907A9C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40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1.3.1. Производительность водоподготовительных установок и расход теплоносителя для тепловых сетей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_Toc6365140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4A5C2C" w14:textId="275180DE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41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8.1.1. Перспективный топливный баланс для каждого источника тепловой энергии по видам основного, резервного и аварийного топлива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_Toc6365141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BEBD15" w14:textId="5C848215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42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Таблица 9.2.1. Предложения по величине необходимых инвестиций в строительство, реконструкцию и техническое перевооружение тепловых </w:t>
        </w:r>
        <w:r w:rsid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br/>
        </w:r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сетей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_Toc6365142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6891D7" w14:textId="48676443" w:rsidR="003C1366" w:rsidRPr="003C1366" w:rsidRDefault="006E2DEE" w:rsidP="003C1366">
      <w:pPr>
        <w:pStyle w:val="12"/>
        <w:tabs>
          <w:tab w:val="right" w:leader="dot" w:pos="9509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6365143" w:history="1">
        <w:r w:rsidR="003C1366" w:rsidRPr="003C1366">
          <w:rPr>
            <w:rStyle w:val="af0"/>
            <w:rFonts w:ascii="Times New Roman" w:hAnsi="Times New Roman" w:cs="Times New Roman"/>
            <w:noProof/>
            <w:sz w:val="28"/>
            <w:szCs w:val="28"/>
            <w:lang w:eastAsia="ru-RU"/>
          </w:rPr>
          <w:t>Таблица 14.1. Индикаторы развития системы теплоснабжения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_Toc6365143 \h </w:instrTex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D0149C">
          <w:rPr>
            <w:rFonts w:ascii="Times New Roman" w:hAnsi="Times New Roman" w:cs="Times New Roman"/>
            <w:noProof/>
            <w:webHidden/>
            <w:sz w:val="28"/>
            <w:szCs w:val="28"/>
          </w:rPr>
          <w:t>40</w:t>
        </w:r>
        <w:r w:rsidR="003C1366" w:rsidRPr="003C1366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6E6774" w14:textId="1CF3210A" w:rsidR="00AF379F" w:rsidRDefault="00AF379F" w:rsidP="003C1366">
      <w:pPr>
        <w:pStyle w:val="aa"/>
      </w:pPr>
      <w:r w:rsidRPr="003C1366">
        <w:fldChar w:fldCharType="end"/>
      </w:r>
    </w:p>
    <w:p w14:paraId="3CF67864" w14:textId="5EAB5DEF" w:rsidR="00AF379F" w:rsidRDefault="00AF379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6F3F8665" w14:textId="77777777" w:rsidR="00AF379F" w:rsidRDefault="00AF379F" w:rsidP="00530619">
      <w:pPr>
        <w:pStyle w:val="aa"/>
        <w:sectPr w:rsidR="00AF379F" w:rsidSect="003C1366">
          <w:headerReference w:type="default" r:id="rId9"/>
          <w:footerReference w:type="default" r:id="rId10"/>
          <w:pgSz w:w="11906" w:h="16838" w:code="9"/>
          <w:pgMar w:top="794" w:right="743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0F05EDD1" w14:textId="77777777" w:rsidR="001C2554" w:rsidRDefault="001C2554" w:rsidP="001C2554">
      <w:pPr>
        <w:pStyle w:val="aa"/>
        <w:rPr>
          <w:rFonts w:eastAsia="Times New Roman"/>
          <w:b w:val="0"/>
          <w:color w:val="000000"/>
          <w:lang w:eastAsia="ru-RU"/>
        </w:rPr>
      </w:pPr>
      <w:bookmarkStart w:id="0" w:name="_Toc4465249"/>
      <w:bookmarkStart w:id="1" w:name="_Toc536140354"/>
      <w:bookmarkStart w:id="2" w:name="_Toc5751240"/>
      <w:r w:rsidRPr="00905207">
        <w:rPr>
          <w:lang w:eastAsia="ru-RU"/>
        </w:rPr>
        <w:lastRenderedPageBreak/>
        <w:t>Аннотация</w:t>
      </w:r>
      <w:bookmarkEnd w:id="0"/>
    </w:p>
    <w:p w14:paraId="71811F73" w14:textId="245279D5" w:rsidR="001C2554" w:rsidRDefault="001C2554" w:rsidP="001C2554">
      <w:pPr>
        <w:pStyle w:val="af"/>
        <w:rPr>
          <w:lang w:eastAsia="ru-RU"/>
        </w:rPr>
      </w:pPr>
      <w:r>
        <w:rPr>
          <w:lang w:eastAsia="ru-RU"/>
        </w:rPr>
        <w:t xml:space="preserve">В состав обосновывающих материалов к схеме теплоснабжения </w:t>
      </w:r>
      <w:proofErr w:type="spellStart"/>
      <w:r w:rsidR="00C82135">
        <w:rPr>
          <w:lang w:eastAsia="ru-RU"/>
        </w:rPr>
        <w:t>Саккуловского</w:t>
      </w:r>
      <w:proofErr w:type="spellEnd"/>
      <w:r>
        <w:rPr>
          <w:lang w:eastAsia="ru-RU"/>
        </w:rPr>
        <w:t xml:space="preserve"> сельского поселения входят 18 Книг, 1 приложение.</w:t>
      </w:r>
    </w:p>
    <w:p w14:paraId="01A06549" w14:textId="4C73A19F" w:rsidR="001C2554" w:rsidRDefault="001C2554" w:rsidP="001C2554">
      <w:pPr>
        <w:pStyle w:val="af"/>
      </w:pPr>
      <w:r w:rsidRPr="00905207">
        <w:t xml:space="preserve">Схема теплоснабжения муниципального образования </w:t>
      </w:r>
      <w:proofErr w:type="spellStart"/>
      <w:r w:rsidR="00C82135">
        <w:t>Саккуловского</w:t>
      </w:r>
      <w:proofErr w:type="spellEnd"/>
      <w:r w:rsidRPr="00905207">
        <w:t xml:space="preserve"> сельского поселения выполнена во исполнение требований Федерального Закона от 27.07.2010г.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1C2554">
      <w:pPr>
        <w:pStyle w:val="af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Федеральный закон от 27 июля 2010 г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Постановление Правительства РФ от 22 Февраля 2012 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Совместный приказ Минэнерго России и Минрегиона России от 29 декабря 2012 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1C2554">
      <w:pPr>
        <w:pStyle w:val="af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1C2554">
      <w:pPr>
        <w:pStyle w:val="af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1C2554">
      <w:pPr>
        <w:pStyle w:val="af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1C2554">
      <w:pPr>
        <w:pStyle w:val="af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77777777" w:rsidR="001C2554" w:rsidRPr="00905207" w:rsidRDefault="001C2554" w:rsidP="001C2554">
      <w:pPr>
        <w:pStyle w:val="af"/>
      </w:pPr>
      <w:r w:rsidRPr="00905207">
        <w:lastRenderedPageBreak/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1C2554">
      <w:pPr>
        <w:pStyle w:val="af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1C2554">
      <w:pPr>
        <w:pStyle w:val="af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1C2554">
      <w:pPr>
        <w:pStyle w:val="af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6E46968B" w:rsidR="001C2554" w:rsidRPr="00905207" w:rsidRDefault="001C2554" w:rsidP="001C2554">
      <w:pPr>
        <w:pStyle w:val="af"/>
      </w:pPr>
      <w:r w:rsidRPr="00905207">
        <w:t xml:space="preserve">При актуализации схемы теплоснабжения использовались </w:t>
      </w:r>
      <w:proofErr w:type="gramStart"/>
      <w:r w:rsidRPr="00905207">
        <w:t>исходные данные</w:t>
      </w:r>
      <w:proofErr w:type="gramEnd"/>
      <w:r w:rsidRPr="00905207">
        <w:t xml:space="preserve"> предоставленные </w:t>
      </w:r>
      <w:r>
        <w:t xml:space="preserve">Администрацией </w:t>
      </w:r>
      <w:proofErr w:type="spellStart"/>
      <w:r w:rsidR="00C82135">
        <w:t>Саккуловского</w:t>
      </w:r>
      <w:proofErr w:type="spellEnd"/>
      <w:r w:rsidRPr="00905207">
        <w:t xml:space="preserve"> сельского </w:t>
      </w:r>
      <w:r w:rsidR="003C1366" w:rsidRPr="00905207">
        <w:t xml:space="preserve">поселения </w:t>
      </w:r>
      <w:r w:rsidR="003C1366">
        <w:t>и</w:t>
      </w:r>
      <w:r w:rsidRPr="00905207">
        <w:t xml:space="preserve"> теплоснабжающими организациями, в том числе следующие документы и источники:</w:t>
      </w:r>
    </w:p>
    <w:p w14:paraId="16C8142A" w14:textId="16F9BB73" w:rsidR="001C2554" w:rsidRPr="00905207" w:rsidRDefault="001C2554" w:rsidP="001C2554">
      <w:pPr>
        <w:pStyle w:val="af"/>
        <w:numPr>
          <w:ilvl w:val="0"/>
          <w:numId w:val="48"/>
        </w:numPr>
      </w:pPr>
      <w:r w:rsidRPr="00905207">
        <w:t xml:space="preserve">Генеральный план (далее – ГП) </w:t>
      </w:r>
      <w:proofErr w:type="spellStart"/>
      <w:r w:rsidR="00C82135">
        <w:t>Саккуловского</w:t>
      </w:r>
      <w:proofErr w:type="spellEnd"/>
      <w:r w:rsidRPr="00905207">
        <w:t xml:space="preserve"> сельского поселения;</w:t>
      </w:r>
    </w:p>
    <w:p w14:paraId="14BA4FED" w14:textId="5895671D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Схема теплоснабжения </w:t>
      </w:r>
      <w:proofErr w:type="spellStart"/>
      <w:r w:rsidR="00C82135">
        <w:t>Саккуловского</w:t>
      </w:r>
      <w:proofErr w:type="spellEnd"/>
      <w:r>
        <w:t xml:space="preserve"> сельского поселения</w:t>
      </w:r>
      <w:r w:rsidRPr="00905207">
        <w:t xml:space="preserve"> Челябинской </w:t>
      </w:r>
      <w:r>
        <w:t>области</w:t>
      </w:r>
      <w:r w:rsidRPr="00905207">
        <w:t>;</w:t>
      </w:r>
    </w:p>
    <w:p w14:paraId="4A98E135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</w:t>
      </w:r>
      <w:proofErr w:type="gramStart"/>
      <w:r w:rsidRPr="00905207">
        <w:t>т.п.</w:t>
      </w:r>
      <w:proofErr w:type="gramEnd"/>
      <w:r w:rsidRPr="00905207">
        <w:t>;</w:t>
      </w:r>
    </w:p>
    <w:p w14:paraId="66048B3D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61527F20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>Данные с официального сайта Министерство тарифного регулирования и энергетики Челябинской области (http://www.tarif74.ru/);</w:t>
      </w:r>
    </w:p>
    <w:p w14:paraId="34E3CC96" w14:textId="77777777" w:rsidR="001C2554" w:rsidRPr="00905207" w:rsidRDefault="001C2554" w:rsidP="001C2554">
      <w:pPr>
        <w:pStyle w:val="af"/>
        <w:numPr>
          <w:ilvl w:val="0"/>
          <w:numId w:val="47"/>
        </w:numPr>
      </w:pPr>
      <w:r w:rsidRPr="00905207">
        <w:t xml:space="preserve">Данные с официального сайта Администрации </w:t>
      </w:r>
      <w:r>
        <w:t>Сосновского</w:t>
      </w:r>
      <w:r w:rsidRPr="00905207">
        <w:t xml:space="preserve"> МР Челяби</w:t>
      </w:r>
      <w:r>
        <w:t>нской области.</w:t>
      </w:r>
    </w:p>
    <w:p w14:paraId="222C67CB" w14:textId="34CB3342" w:rsidR="001C2554" w:rsidRPr="00905207" w:rsidRDefault="001C2554" w:rsidP="001C2554">
      <w:pPr>
        <w:pStyle w:val="af"/>
      </w:pPr>
      <w:r w:rsidRPr="00905207">
        <w:t xml:space="preserve">Схема теплоснабжения включает мероприятия по созданию, </w:t>
      </w:r>
      <w:r w:rsidRPr="00905207">
        <w:lastRenderedPageBreak/>
        <w:t xml:space="preserve">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 </w:t>
      </w:r>
      <w:proofErr w:type="spellStart"/>
      <w:r w:rsidR="00C82135">
        <w:t>Саккуловского</w:t>
      </w:r>
      <w:proofErr w:type="spellEnd"/>
      <w:r w:rsidRPr="00905207">
        <w:t xml:space="preserve"> сельского поселения.</w:t>
      </w:r>
    </w:p>
    <w:p w14:paraId="1C968D4C" w14:textId="77777777" w:rsidR="001C2554" w:rsidRDefault="001C2554" w:rsidP="001C2554">
      <w:pPr>
        <w:pStyle w:val="af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1C2554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1C2554">
      <w:pPr>
        <w:pStyle w:val="aa"/>
        <w:rPr>
          <w:lang w:eastAsia="ru-RU"/>
        </w:rPr>
      </w:pPr>
      <w:bookmarkStart w:id="3" w:name="_Toc4465250"/>
      <w:r>
        <w:rPr>
          <w:lang w:eastAsia="ru-RU"/>
        </w:rPr>
        <w:lastRenderedPageBreak/>
        <w:t>Термины</w:t>
      </w:r>
      <w:bookmarkEnd w:id="3"/>
    </w:p>
    <w:p w14:paraId="214E4F07" w14:textId="77777777" w:rsidR="001C2554" w:rsidRPr="00905207" w:rsidRDefault="001C2554" w:rsidP="001C2554">
      <w:pPr>
        <w:pStyle w:val="af"/>
        <w:rPr>
          <w:rFonts w:eastAsia="Times New Roman"/>
          <w:b/>
          <w:sz w:val="24"/>
          <w:szCs w:val="24"/>
          <w:lang w:eastAsia="ru-RU"/>
        </w:rPr>
      </w:pPr>
      <w:r w:rsidRPr="00905207">
        <w:rPr>
          <w:lang w:eastAsia="ru-RU"/>
        </w:rPr>
        <w:t>В настоящем документе используются следующие термины и сокращения:</w:t>
      </w:r>
      <w:r w:rsidRPr="0090520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543A945C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rPr>
          <w:lang w:eastAsia="ru-RU"/>
        </w:rPr>
        <w:t xml:space="preserve"> эксплуатационной и другой нормативной </w:t>
      </w:r>
      <w:r w:rsidRPr="00905207">
        <w:rPr>
          <w:lang w:eastAsia="ru-RU"/>
        </w:rPr>
        <w:t>документацией.</w:t>
      </w:r>
    </w:p>
    <w:p w14:paraId="490997FC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rPr>
          <w:lang w:eastAsia="ru-RU"/>
        </w:rPr>
        <w:t xml:space="preserve"> него факторов, регламентированных действующими</w:t>
      </w:r>
      <w:r w:rsidRPr="00905207">
        <w:rPr>
          <w:lang w:eastAsia="ru-RU"/>
        </w:rPr>
        <w:t xml:space="preserve"> нормативными документами.</w:t>
      </w:r>
    </w:p>
    <w:p w14:paraId="10186A01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Зона действия системы теплоснабжения - территория поселения, городского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 xml:space="preserve">Зона действия источника тепловой энергии - территория поселения, городского округа, города федерального значения или ее часть, границы которой устанавливаются закрытыми секционирующими задвижками тепловой </w:t>
      </w:r>
      <w:r w:rsidRPr="00905207">
        <w:rPr>
          <w:lang w:eastAsia="ru-RU"/>
        </w:rPr>
        <w:lastRenderedPageBreak/>
        <w:t>сети системы теплоснабжения;</w:t>
      </w:r>
    </w:p>
    <w:p w14:paraId="15F9BE9A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Реконструкция — процесс изменения устаревших объектов, с целью 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 xml:space="preserve">Теплосетевые объекты - объекты, входящие в состав тепловой сети и </w:t>
      </w:r>
      <w:r w:rsidRPr="00905207">
        <w:rPr>
          <w:lang w:eastAsia="ru-RU"/>
        </w:rPr>
        <w:lastRenderedPageBreak/>
        <w:t xml:space="preserve">обеспечивающие передачу тепловой энергии от источника тепловой энергии до </w:t>
      </w:r>
      <w:proofErr w:type="spellStart"/>
      <w:r w:rsidRPr="00905207">
        <w:rPr>
          <w:lang w:eastAsia="ru-RU"/>
        </w:rPr>
        <w:t>теплопотребляющих</w:t>
      </w:r>
      <w:proofErr w:type="spellEnd"/>
      <w:r w:rsidRPr="00905207">
        <w:rPr>
          <w:lang w:eastAsia="ru-RU"/>
        </w:rPr>
        <w:t xml:space="preserve"> установок потребителей тепловой энергии;</w:t>
      </w:r>
    </w:p>
    <w:p w14:paraId="44C0A981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Элемент территориального деления - территория поселения, городского округа, города федерального значения или ее часть, установленная по границам административно-территориальных единиц;</w:t>
      </w:r>
    </w:p>
    <w:p w14:paraId="2E3389D0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Расчетный элемент территориального деления - территория поселения, городского округа,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77777777" w:rsidR="001C2554" w:rsidRPr="00905207" w:rsidRDefault="001C2554" w:rsidP="001C2554">
      <w:pPr>
        <w:pStyle w:val="af"/>
        <w:rPr>
          <w:iCs/>
          <w:lang w:eastAsia="ru-RU"/>
        </w:rPr>
      </w:pPr>
      <w:r w:rsidRPr="00905207">
        <w:rPr>
          <w:bCs/>
          <w:lang w:eastAsia="ru-RU"/>
        </w:rPr>
        <w:t>Радиус эффективного теплоснабжения</w:t>
      </w:r>
      <w:r w:rsidRPr="00905207">
        <w:rPr>
          <w:lang w:eastAsia="ru-RU"/>
        </w:rPr>
        <w:t xml:space="preserve"> - максимальное расстояние от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905207">
        <w:rPr>
          <w:iCs/>
          <w:lang w:eastAsia="ru-RU"/>
        </w:rPr>
        <w:t>(источник: Федеральный закон №</w:t>
      </w:r>
      <w:proofErr w:type="gramStart"/>
      <w:r w:rsidRPr="00905207">
        <w:rPr>
          <w:iCs/>
          <w:lang w:eastAsia="ru-RU"/>
        </w:rPr>
        <w:t>190  «</w:t>
      </w:r>
      <w:proofErr w:type="gramEnd"/>
      <w:r w:rsidRPr="00905207">
        <w:rPr>
          <w:iCs/>
          <w:lang w:eastAsia="ru-RU"/>
        </w:rPr>
        <w:t>О теплоснабжении»).</w:t>
      </w:r>
    </w:p>
    <w:p w14:paraId="0B5CCFA3" w14:textId="77777777" w:rsidR="001C2554" w:rsidRPr="00905207" w:rsidRDefault="001C2554" w:rsidP="001C2554">
      <w:pPr>
        <w:pStyle w:val="af"/>
        <w:rPr>
          <w:bCs/>
          <w:color w:val="000000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1C2554">
      <w:pPr>
        <w:pStyle w:val="af"/>
        <w:rPr>
          <w:lang w:eastAsia="ru-RU"/>
        </w:rPr>
      </w:pPr>
      <w:r w:rsidRPr="00905207">
        <w:rPr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4" w:name="sub_1210"/>
      <w:r w:rsidRPr="00905207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5" w:name="sub_1211"/>
      <w:bookmarkEnd w:id="4"/>
      <w:r w:rsidRPr="00905207">
        <w:rPr>
          <w:rFonts w:eastAsia="Microsoft YaHei"/>
          <w:spacing w:val="-5"/>
        </w:rPr>
        <w:t xml:space="preserve">Базовый период - год, предшествующий году разработки и утверждения первичной схемы теплоснабжения поселения, городского округа, города </w:t>
      </w:r>
      <w:r w:rsidRPr="00905207">
        <w:rPr>
          <w:rFonts w:eastAsia="Microsoft YaHei"/>
          <w:spacing w:val="-5"/>
        </w:rPr>
        <w:lastRenderedPageBreak/>
        <w:t>федерального значения.</w:t>
      </w:r>
    </w:p>
    <w:p w14:paraId="0C1D259F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6" w:name="sub_1212"/>
      <w:bookmarkEnd w:id="5"/>
      <w:r w:rsidRPr="00905207">
        <w:rPr>
          <w:rFonts w:eastAsia="Microsoft YaHei"/>
          <w:spacing w:val="-5"/>
        </w:rPr>
        <w:t>Базовый период актуализации - год, предшествующий году, в котором подлежит утверждению актуализированная схема теплоснабжения поселения, городского округа, города федерального значения.</w:t>
      </w:r>
    </w:p>
    <w:p w14:paraId="553907BF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7" w:name="sub_1213"/>
      <w:bookmarkEnd w:id="6"/>
      <w:r w:rsidRPr="00905207">
        <w:rPr>
          <w:rFonts w:eastAsia="Microsoft YaHei"/>
          <w:spacing w:val="-5"/>
        </w:rPr>
        <w:t>Мастер-план развития систем теплоснабжения поселения, городского округа,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поселения, городского округа, города федерального значения и обоснование выбора приоритетного сценария развития теплоснабжения поселения, городского округа, города федерального значения.</w:t>
      </w:r>
    </w:p>
    <w:p w14:paraId="07EB1311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8" w:name="sub_1214"/>
      <w:bookmarkEnd w:id="7"/>
      <w:r w:rsidRPr="00905207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9" w:name="sub_1215"/>
      <w:bookmarkEnd w:id="8"/>
      <w:r w:rsidRPr="00905207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77777777" w:rsidR="001C2554" w:rsidRPr="00905207" w:rsidRDefault="001C2554" w:rsidP="001C2554">
      <w:pPr>
        <w:pStyle w:val="af"/>
        <w:rPr>
          <w:rFonts w:eastAsia="Microsoft YaHei"/>
          <w:spacing w:val="-5"/>
        </w:rPr>
      </w:pPr>
      <w:bookmarkStart w:id="10" w:name="sub_1216"/>
      <w:bookmarkEnd w:id="9"/>
      <w:r w:rsidRPr="00905207">
        <w:rPr>
          <w:rFonts w:eastAsia="Microsoft YaHei"/>
          <w:spacing w:val="-5"/>
        </w:rPr>
        <w:t>Электронная модель системы теплоснабжения поселения, городского округа, города федерального значения - документ в электронной форме, в котором представлена информация о характеристиках систем теплоснабжения поселения, городского округа, города федерального значения.</w:t>
      </w:r>
    </w:p>
    <w:bookmarkEnd w:id="10"/>
    <w:p w14:paraId="59E5A8E1" w14:textId="77777777" w:rsidR="001C2554" w:rsidRDefault="001C2554" w:rsidP="001C2554">
      <w:pPr>
        <w:pStyle w:val="af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5A8CAB1C" w14:textId="77777777" w:rsidR="001C2554" w:rsidRDefault="001C2554" w:rsidP="001C2554">
      <w:pPr>
        <w:pStyle w:val="aa"/>
        <w:rPr>
          <w:lang w:eastAsia="ru-RU"/>
        </w:rPr>
      </w:pPr>
      <w:bookmarkStart w:id="11" w:name="_Toc4465251"/>
      <w:r>
        <w:rPr>
          <w:lang w:eastAsia="ru-RU"/>
        </w:rPr>
        <w:lastRenderedPageBreak/>
        <w:t>Общая часть</w:t>
      </w:r>
      <w:bookmarkEnd w:id="11"/>
    </w:p>
    <w:p w14:paraId="618D362C" w14:textId="73A2BFB6" w:rsidR="001C2554" w:rsidRPr="005B5177" w:rsidRDefault="00D0149C" w:rsidP="001C2554">
      <w:pPr>
        <w:pStyle w:val="af"/>
      </w:pPr>
      <w:proofErr w:type="spellStart"/>
      <w:r>
        <w:t>Саккуловское</w:t>
      </w:r>
      <w:r w:rsidR="001C2554" w:rsidRPr="005B5177">
        <w:t xml:space="preserve"> </w:t>
      </w:r>
      <w:proofErr w:type="spellEnd"/>
      <w:r w:rsidR="001C2554" w:rsidRPr="005B5177">
        <w:t xml:space="preserve">сельское поселение – муниципальное образование, находящееся в границах территории муниципального образования Сосновского района, имеющее свою территорию, в пределах которой осуществляется местное самоуправление, имеется муниципальная собственность, местный бюджет и выборные органы местного самоуправления. Административный центр – поселок </w:t>
      </w:r>
      <w:proofErr w:type="spellStart"/>
      <w:r>
        <w:t>Саккулово</w:t>
      </w:r>
      <w:proofErr w:type="spellEnd"/>
      <w:r w:rsidR="001C2554" w:rsidRPr="005B5177">
        <w:t xml:space="preserve">. В границах территории муниципального образования </w:t>
      </w:r>
      <w:proofErr w:type="spellStart"/>
      <w:r w:rsidR="00C82135">
        <w:t>Саккуловского</w:t>
      </w:r>
      <w:proofErr w:type="spellEnd"/>
      <w:r w:rsidR="001C2554" w:rsidRPr="005B5177">
        <w:t xml:space="preserve"> </w:t>
      </w:r>
      <w:r>
        <w:t xml:space="preserve">сельского </w:t>
      </w:r>
      <w:r w:rsidR="001C2554" w:rsidRPr="005B5177">
        <w:t xml:space="preserve">поселения находятся сельские населенные пункты: </w:t>
      </w:r>
      <w:r w:rsidRPr="00D0149C">
        <w:t xml:space="preserve">д. Б. </w:t>
      </w:r>
      <w:proofErr w:type="spellStart"/>
      <w:r w:rsidRPr="00D0149C">
        <w:t>Таскино</w:t>
      </w:r>
      <w:proofErr w:type="spellEnd"/>
      <w:r>
        <w:t xml:space="preserve">, </w:t>
      </w:r>
      <w:r w:rsidRPr="00D0149C">
        <w:t>д. Смольное</w:t>
      </w:r>
      <w:r>
        <w:t xml:space="preserve">, </w:t>
      </w:r>
      <w:r w:rsidRPr="00D0149C">
        <w:t xml:space="preserve">д. </w:t>
      </w:r>
      <w:proofErr w:type="spellStart"/>
      <w:r w:rsidRPr="00D0149C">
        <w:t>Султаева</w:t>
      </w:r>
      <w:proofErr w:type="spellEnd"/>
      <w:r>
        <w:t xml:space="preserve">, </w:t>
      </w:r>
      <w:r w:rsidRPr="00D0149C">
        <w:t>д. Чишма</w:t>
      </w:r>
      <w:r>
        <w:t xml:space="preserve">, </w:t>
      </w:r>
      <w:r w:rsidRPr="00D0149C">
        <w:t xml:space="preserve">д. </w:t>
      </w:r>
      <w:proofErr w:type="spellStart"/>
      <w:r w:rsidRPr="00D0149C">
        <w:t>Шимаковка</w:t>
      </w:r>
      <w:proofErr w:type="spellEnd"/>
      <w:r>
        <w:t xml:space="preserve">, </w:t>
      </w:r>
      <w:r w:rsidRPr="00D0149C">
        <w:t xml:space="preserve">д. </w:t>
      </w:r>
      <w:proofErr w:type="spellStart"/>
      <w:r w:rsidRPr="00D0149C">
        <w:t>Этимганова</w:t>
      </w:r>
      <w:proofErr w:type="spellEnd"/>
      <w:r>
        <w:t>.</w:t>
      </w:r>
    </w:p>
    <w:p w14:paraId="0164307F" w14:textId="2E2EDB0B" w:rsidR="001C2554" w:rsidRPr="005B5177" w:rsidRDefault="001C2554" w:rsidP="001C2554">
      <w:pPr>
        <w:pStyle w:val="af"/>
      </w:pPr>
      <w:r w:rsidRPr="005B5177">
        <w:t xml:space="preserve">Территорию </w:t>
      </w:r>
      <w:proofErr w:type="spellStart"/>
      <w:r w:rsidR="00C82135">
        <w:t>Саккуловского</w:t>
      </w:r>
      <w:proofErr w:type="spellEnd"/>
      <w:r w:rsidRPr="005B5177">
        <w:t xml:space="preserve"> сельского поселения (далее – Поселение) составляют земли населенных пунктов, прилегающие к ним земли общего пользования, рекреационные зоны, земли, необходимые для развития населенных пунктов, и другие земли в границах поселения независимо от форм собственности и целевого назначения согласно данным государственного земельного кадастра. Экономико-географическое положение </w:t>
      </w:r>
      <w:proofErr w:type="spellStart"/>
      <w:r w:rsidR="00C82135">
        <w:t>Саккуловского</w:t>
      </w:r>
      <w:proofErr w:type="spellEnd"/>
      <w:r w:rsidRPr="005B5177">
        <w:t xml:space="preserve"> сельского поселения оказывает существенное влияние на развитие сельского поселения и его экономический потенциал.</w:t>
      </w:r>
    </w:p>
    <w:p w14:paraId="7BA52AEF" w14:textId="77777777" w:rsidR="001C2554" w:rsidRPr="005B5177" w:rsidRDefault="001C2554" w:rsidP="001C2554">
      <w:pPr>
        <w:pStyle w:val="af"/>
      </w:pPr>
      <w:r w:rsidRPr="005B5177">
        <w:t xml:space="preserve">Конкурентные преимущества включают в себя оценку географического положения муниципального образования с транзитными путями. </w:t>
      </w:r>
    </w:p>
    <w:p w14:paraId="0A6D18E0" w14:textId="77777777" w:rsidR="001C2554" w:rsidRPr="005B5177" w:rsidRDefault="001C2554" w:rsidP="001C2554">
      <w:pPr>
        <w:pStyle w:val="af"/>
      </w:pPr>
      <w:r w:rsidRPr="005B5177">
        <w:t xml:space="preserve">В границах сельского поселения выделены следующие зоны: </w:t>
      </w:r>
    </w:p>
    <w:p w14:paraId="166006BE" w14:textId="77777777" w:rsidR="001C2554" w:rsidRPr="005B5177" w:rsidRDefault="001C2554" w:rsidP="001C2554">
      <w:pPr>
        <w:pStyle w:val="af"/>
      </w:pPr>
      <w:r w:rsidRPr="005B5177">
        <w:t>1. жилая зона;</w:t>
      </w:r>
    </w:p>
    <w:p w14:paraId="7CEF77CB" w14:textId="77777777" w:rsidR="001C2554" w:rsidRPr="005B5177" w:rsidRDefault="001C2554" w:rsidP="001C2554">
      <w:pPr>
        <w:pStyle w:val="af"/>
      </w:pPr>
      <w:r w:rsidRPr="005B5177">
        <w:t>2. общественно-деловая зона;</w:t>
      </w:r>
    </w:p>
    <w:p w14:paraId="09D39F9C" w14:textId="77777777" w:rsidR="001C2554" w:rsidRPr="005B5177" w:rsidRDefault="001C2554" w:rsidP="001C2554">
      <w:pPr>
        <w:pStyle w:val="af"/>
      </w:pPr>
      <w:r w:rsidRPr="005B5177">
        <w:t>3. зона производственного использования;</w:t>
      </w:r>
    </w:p>
    <w:p w14:paraId="169ED6B3" w14:textId="77777777" w:rsidR="001C2554" w:rsidRPr="005B5177" w:rsidRDefault="001C2554" w:rsidP="001C2554">
      <w:pPr>
        <w:pStyle w:val="af"/>
      </w:pPr>
      <w:r w:rsidRPr="005B5177">
        <w:t>4. зона инженерной и транспортной инфраструктуры;</w:t>
      </w:r>
    </w:p>
    <w:p w14:paraId="669F5F40" w14:textId="77777777" w:rsidR="001C2554" w:rsidRPr="005B5177" w:rsidRDefault="001C2554" w:rsidP="001C2554">
      <w:pPr>
        <w:pStyle w:val="af"/>
      </w:pPr>
      <w:r w:rsidRPr="005B5177">
        <w:t>5. зона сельскохозяйственного использования;</w:t>
      </w:r>
    </w:p>
    <w:p w14:paraId="0B160C5F" w14:textId="77777777" w:rsidR="001C2554" w:rsidRPr="005B5177" w:rsidRDefault="001C2554" w:rsidP="001C2554">
      <w:pPr>
        <w:pStyle w:val="af"/>
      </w:pPr>
      <w:r w:rsidRPr="005B5177">
        <w:t>6. зона рекреационного назначения;</w:t>
      </w:r>
    </w:p>
    <w:p w14:paraId="67E53E20" w14:textId="77777777" w:rsidR="001C2554" w:rsidRPr="005B5177" w:rsidRDefault="001C2554" w:rsidP="001C2554">
      <w:pPr>
        <w:pStyle w:val="af"/>
      </w:pPr>
      <w:r w:rsidRPr="005B5177">
        <w:t xml:space="preserve">7. зона специального назначения. </w:t>
      </w:r>
    </w:p>
    <w:p w14:paraId="608D3281" w14:textId="77777777" w:rsidR="001C2554" w:rsidRPr="005B5177" w:rsidRDefault="001C2554" w:rsidP="001C2554">
      <w:pPr>
        <w:pStyle w:val="af"/>
      </w:pPr>
      <w:r w:rsidRPr="005B5177">
        <w:t xml:space="preserve">На территории сельского поселения достаточно благоприятные природно- климатические условия для производства сельскохозяйственной продукции. Наличие значительных запасов древесины, водных объектов дает </w:t>
      </w:r>
      <w:r w:rsidRPr="005B5177">
        <w:lastRenderedPageBreak/>
        <w:t>возможность для развития производства.</w:t>
      </w:r>
      <w:r>
        <w:t xml:space="preserve"> </w:t>
      </w:r>
      <w:r w:rsidRPr="005B5177">
        <w:t>Особенности геоэкономического положения района, а также имеющийся производственный и инфраструктурный потенциал создают предпосылки для развития в сельском поселении сельскохозяйственного производства.</w:t>
      </w:r>
    </w:p>
    <w:p w14:paraId="23D779BF" w14:textId="77777777" w:rsidR="001C2554" w:rsidRPr="005B5177" w:rsidRDefault="001C2554" w:rsidP="001C2554">
      <w:pPr>
        <w:pStyle w:val="af"/>
        <w:rPr>
          <w:rFonts w:eastAsia="TimesNewRoman,Bold"/>
          <w:bCs/>
        </w:rPr>
      </w:pPr>
      <w:r w:rsidRPr="005B5177">
        <w:rPr>
          <w:rFonts w:eastAsia="TimesNewRoman,Bold"/>
          <w:bCs/>
        </w:rPr>
        <w:t xml:space="preserve">Климат </w:t>
      </w:r>
    </w:p>
    <w:p w14:paraId="1C666A08" w14:textId="77777777" w:rsidR="001C2554" w:rsidRPr="005B5177" w:rsidRDefault="001C2554" w:rsidP="001C2554">
      <w:pPr>
        <w:pStyle w:val="af"/>
        <w:rPr>
          <w:rFonts w:eastAsia="TimesNewRoman"/>
        </w:rPr>
      </w:pPr>
      <w:r w:rsidRPr="005B5177">
        <w:rPr>
          <w:rFonts w:eastAsia="TimesNewRoman"/>
        </w:rPr>
        <w:t>Климат территории континентальный с холодной продолжительной зимой и теплым сухим летом. Мощность снежного покрова в открытых местах достигает 30-35 см и в некоторых местах часто сдувается. Лето длится более 4-х месяцев с начала мая до середины сентября. Средняя температура июля 18°, абсолютный максимум 39°. Территория относится к зоне достаточного увлажнения.</w:t>
      </w:r>
    </w:p>
    <w:p w14:paraId="1FFE7FFD" w14:textId="77777777" w:rsidR="001C2554" w:rsidRPr="005B5177" w:rsidRDefault="001C2554" w:rsidP="001C2554">
      <w:pPr>
        <w:pStyle w:val="af"/>
        <w:rPr>
          <w:rFonts w:eastAsia="TimesNewRoman,Bold"/>
          <w:bCs/>
        </w:rPr>
      </w:pPr>
      <w:r w:rsidRPr="005B5177">
        <w:rPr>
          <w:rFonts w:eastAsia="TimesNewRoman,Bold"/>
          <w:bCs/>
        </w:rPr>
        <w:t>Рельеф</w:t>
      </w:r>
    </w:p>
    <w:p w14:paraId="0180C08A" w14:textId="77777777" w:rsidR="001C2554" w:rsidRPr="005B5177" w:rsidRDefault="001C2554" w:rsidP="001C2554">
      <w:pPr>
        <w:pStyle w:val="af"/>
        <w:rPr>
          <w:rFonts w:eastAsia="TimesNewRoman"/>
        </w:rPr>
      </w:pPr>
      <w:r w:rsidRPr="005B5177">
        <w:rPr>
          <w:rFonts w:eastAsia="TimesNewRoman"/>
        </w:rPr>
        <w:t>Рельеф района представляет собой Зауральскую равнину с невысокими холмами и грядами. Отметки рельефа в пределах проектируемой застройки колеблется от 40 до 54 м. Падение рельефа в сторону тальвега.</w:t>
      </w:r>
    </w:p>
    <w:p w14:paraId="43672761" w14:textId="77777777" w:rsidR="001C2554" w:rsidRPr="005B5177" w:rsidRDefault="001C2554" w:rsidP="001C2554">
      <w:pPr>
        <w:pStyle w:val="af"/>
        <w:rPr>
          <w:rFonts w:eastAsia="TimesNewRoman,Bold"/>
          <w:bCs/>
        </w:rPr>
      </w:pPr>
      <w:r w:rsidRPr="005B5177">
        <w:rPr>
          <w:rFonts w:eastAsia="TimesNewRoman,Bold"/>
          <w:bCs/>
        </w:rPr>
        <w:t>Грунты</w:t>
      </w:r>
    </w:p>
    <w:p w14:paraId="675E8562" w14:textId="77777777" w:rsidR="001C2554" w:rsidRPr="005B5177" w:rsidRDefault="001C2554" w:rsidP="001C2554">
      <w:pPr>
        <w:pStyle w:val="af"/>
        <w:rPr>
          <w:rFonts w:eastAsia="TimesNewRoman"/>
        </w:rPr>
      </w:pPr>
      <w:r w:rsidRPr="005B5177">
        <w:rPr>
          <w:rFonts w:eastAsia="TimesNewRoman"/>
        </w:rPr>
        <w:t xml:space="preserve">В общем геологическом строении района принимают участие кислые породы палеозоя, представленные </w:t>
      </w:r>
      <w:proofErr w:type="spellStart"/>
      <w:r w:rsidRPr="005B5177">
        <w:rPr>
          <w:rFonts w:eastAsia="TimesNewRoman"/>
        </w:rPr>
        <w:t>гранодиоритами</w:t>
      </w:r>
      <w:proofErr w:type="spellEnd"/>
      <w:r w:rsidRPr="005B5177">
        <w:rPr>
          <w:rFonts w:eastAsia="TimesNewRoman"/>
        </w:rPr>
        <w:t>. Верхняя зона коренных пород в результате глубокого физико-химического выветривания превращена в глинистые породы. Грунтовые воды встречены в пониженной части рельефа.</w:t>
      </w:r>
    </w:p>
    <w:p w14:paraId="30300168" w14:textId="77777777" w:rsidR="001C2554" w:rsidRPr="005B5177" w:rsidRDefault="001C2554" w:rsidP="001C2554">
      <w:pPr>
        <w:pStyle w:val="af"/>
        <w:rPr>
          <w:rFonts w:eastAsia="TimesNewRoman"/>
        </w:rPr>
      </w:pPr>
      <w:r w:rsidRPr="005B5177">
        <w:rPr>
          <w:rFonts w:eastAsia="TimesNewRoman"/>
        </w:rPr>
        <w:t xml:space="preserve">Появление воды отмечено на глубине 2,20-4,50 м по химическому составу грунтовая вода агрессивными свойствами не обладает по отношению к бетонам на любых цементах. Естественным основанием фундаментов будут служить суглинки и </w:t>
      </w:r>
      <w:proofErr w:type="spellStart"/>
      <w:r w:rsidRPr="005B5177">
        <w:rPr>
          <w:rFonts w:eastAsia="TimesNewRoman"/>
        </w:rPr>
        <w:t>сапролиты</w:t>
      </w:r>
      <w:proofErr w:type="spellEnd"/>
      <w:r w:rsidRPr="005B5177">
        <w:rPr>
          <w:rFonts w:eastAsia="TimesNewRoman"/>
        </w:rPr>
        <w:t>.</w:t>
      </w:r>
    </w:p>
    <w:p w14:paraId="33EAB13F" w14:textId="77777777" w:rsidR="001C2554" w:rsidRDefault="001C2554" w:rsidP="001C2554">
      <w:pPr>
        <w:pStyle w:val="af"/>
        <w:rPr>
          <w:rFonts w:eastAsia="TimesNewRoman"/>
        </w:rPr>
      </w:pPr>
      <w:r w:rsidRPr="00E75C49">
        <w:rPr>
          <w:rFonts w:eastAsia="TimesNewRoman"/>
        </w:rPr>
        <w:t>Температурные данные для расчета схемы теплоснабжения представлены в таблице 1.</w:t>
      </w:r>
    </w:p>
    <w:p w14:paraId="4D9E93D4" w14:textId="77777777" w:rsidR="001C2554" w:rsidRDefault="001C2554" w:rsidP="001C2554">
      <w:pPr>
        <w:pStyle w:val="af"/>
        <w:rPr>
          <w:rFonts w:eastAsia="TimesNewRoman"/>
        </w:rPr>
        <w:sectPr w:rsidR="001C2554" w:rsidSect="001C2554">
          <w:headerReference w:type="default" r:id="rId11"/>
          <w:footerReference w:type="default" r:id="rId12"/>
          <w:pgSz w:w="11906" w:h="16838" w:code="9"/>
          <w:pgMar w:top="794" w:right="737" w:bottom="244" w:left="164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579A12F7" w14:textId="77777777" w:rsidR="001C2554" w:rsidRDefault="001C2554" w:rsidP="001C2554">
      <w:pPr>
        <w:pStyle w:val="ad"/>
      </w:pPr>
      <w:bookmarkStart w:id="12" w:name="_Toc4465295"/>
      <w:bookmarkStart w:id="13" w:name="_Toc6365137"/>
      <w:r>
        <w:lastRenderedPageBreak/>
        <w:t xml:space="preserve">Таблица 1. </w:t>
      </w:r>
      <w:r w:rsidRPr="00E75C49">
        <w:t>Температурные данные для расчета схемы теплоснабжения</w:t>
      </w:r>
      <w:bookmarkEnd w:id="12"/>
      <w:bookmarkEnd w:id="13"/>
    </w:p>
    <w:tbl>
      <w:tblPr>
        <w:tblW w:w="14900" w:type="dxa"/>
        <w:tblInd w:w="-10" w:type="dxa"/>
        <w:tblLook w:val="04A0" w:firstRow="1" w:lastRow="0" w:firstColumn="1" w:lastColumn="0" w:noHBand="0" w:noVBand="1"/>
      </w:tblPr>
      <w:tblGrid>
        <w:gridCol w:w="2116"/>
        <w:gridCol w:w="1730"/>
        <w:gridCol w:w="981"/>
        <w:gridCol w:w="935"/>
        <w:gridCol w:w="1513"/>
        <w:gridCol w:w="3006"/>
        <w:gridCol w:w="2787"/>
        <w:gridCol w:w="1832"/>
      </w:tblGrid>
      <w:tr w:rsidR="001C2554" w:rsidRPr="00E75C49" w14:paraId="2701F161" w14:textId="77777777" w:rsidTr="001C2554">
        <w:trPr>
          <w:trHeight w:val="20"/>
        </w:trPr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7D99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14:paraId="5B9D37B0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45D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100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16D10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5C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Температура, </w:t>
            </w:r>
            <w:r w:rsidRPr="00E75C4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0</w:t>
            </w:r>
            <w:r w:rsidRPr="00E75C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</w:p>
        </w:tc>
      </w:tr>
      <w:tr w:rsidR="001C2554" w:rsidRPr="00E75C49" w14:paraId="7A20F93B" w14:textId="77777777" w:rsidTr="001C2554">
        <w:trPr>
          <w:trHeight w:val="509"/>
        </w:trPr>
        <w:tc>
          <w:tcPr>
            <w:tcW w:w="211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095E5AA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2E9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1C7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</w:t>
            </w:r>
          </w:p>
          <w:p w14:paraId="52B6FFCE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6ABC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</w:t>
            </w:r>
          </w:p>
          <w:p w14:paraId="468B938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4BA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</w:t>
            </w:r>
          </w:p>
          <w:p w14:paraId="77D026BB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DB2F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</w:t>
            </w:r>
          </w:p>
          <w:p w14:paraId="2967484F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B4F2" w14:textId="77777777" w:rsidR="001C2554" w:rsidRPr="00E75C49" w:rsidRDefault="001C2554" w:rsidP="001C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</w:t>
            </w:r>
          </w:p>
          <w:p w14:paraId="1223953D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54" w:rsidRPr="00E75C49" w14:paraId="0D1741EB" w14:textId="77777777" w:rsidTr="001C2554">
        <w:trPr>
          <w:trHeight w:val="20"/>
        </w:trPr>
        <w:tc>
          <w:tcPr>
            <w:tcW w:w="211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5DA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B21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02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F81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F90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023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CF9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C59A0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554" w:rsidRPr="00E75C49" w14:paraId="30F6F407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925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F67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3F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473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4D85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-15,80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BCD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910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452BE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1E7D043A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271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0F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56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A06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9BE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-14,30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156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F3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6CC01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787061EF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1F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8B0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27BB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0B13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9F15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-7,40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7E7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248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A21D2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40055B9F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F634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DD6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20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326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5C5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B07A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29D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CB41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2848881F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8E4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C69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9DB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BDD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36F1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843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AC9E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5F36D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70EE1F98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D9D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90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BA5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A6B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C4C4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BD0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85A3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875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54" w:rsidRPr="00E75C49" w14:paraId="02B5845D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83F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6CE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8A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6D7C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E978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55A5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57E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C88B7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54" w:rsidRPr="00E75C49" w14:paraId="17DFCACF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99E3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27E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58A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9B5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6284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7F7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7BCA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E527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54" w:rsidRPr="00E75C49" w14:paraId="71A5DF67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F2B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A8C3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94C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4E2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FEDC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1F5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EB2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ACDCC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2554" w:rsidRPr="00E75C49" w14:paraId="76374C25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5986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1AC2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5D57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BCC8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06E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488D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51,71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608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D5C35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65C95125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10D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C213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F7EA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1DF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736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C3B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62,38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691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F82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6345CCD0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F0FF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0CE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694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0A25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0C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-12,90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A94E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70,69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D09A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297C9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6DC05268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3CC1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EE3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BD7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B49F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678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EA36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F3AF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640CA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1C2554" w:rsidRPr="00E75C49" w14:paraId="7B36FFFF" w14:textId="77777777" w:rsidTr="001C2554">
        <w:trPr>
          <w:trHeight w:val="20"/>
        </w:trPr>
        <w:tc>
          <w:tcPr>
            <w:tcW w:w="2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57F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</w:t>
            </w:r>
            <w:proofErr w:type="spellEnd"/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AAAA67" w14:textId="77777777" w:rsidR="001C2554" w:rsidRPr="00E75C49" w:rsidRDefault="001C2554" w:rsidP="001C2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CE9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906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-6,62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97FA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62,92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21C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5524" w14:textId="77777777" w:rsidR="001C2554" w:rsidRPr="00E75C49" w:rsidRDefault="001C2554" w:rsidP="001C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</w:tbl>
    <w:p w14:paraId="0807C324" w14:textId="77777777" w:rsidR="001C2554" w:rsidRDefault="001C2554" w:rsidP="001C2554">
      <w:pPr>
        <w:pStyle w:val="af"/>
        <w:rPr>
          <w:rFonts w:eastAsia="TimesNewRoman"/>
        </w:rPr>
      </w:pPr>
    </w:p>
    <w:p w14:paraId="66D03E60" w14:textId="77777777" w:rsidR="001C2554" w:rsidRDefault="001C2554" w:rsidP="00DE382E">
      <w:pPr>
        <w:pStyle w:val="aa"/>
        <w:sectPr w:rsidR="001C2554" w:rsidSect="001C2554">
          <w:footerReference w:type="default" r:id="rId13"/>
          <w:pgSz w:w="16838" w:h="11906" w:orient="landscape" w:code="9"/>
          <w:pgMar w:top="1644" w:right="794" w:bottom="737" w:left="113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3A9B8A23" w14:textId="0FCC747F" w:rsidR="002B66AE" w:rsidRPr="000E635D" w:rsidRDefault="002B66AE" w:rsidP="00DE382E">
      <w:pPr>
        <w:pStyle w:val="aa"/>
      </w:pPr>
      <w:r w:rsidRPr="000E635D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1"/>
      <w:bookmarkEnd w:id="2"/>
    </w:p>
    <w:p w14:paraId="7C0F3980" w14:textId="77777777" w:rsidR="002B66AE" w:rsidRPr="000E635D" w:rsidRDefault="002B66AE" w:rsidP="00DE382E">
      <w:pPr>
        <w:pStyle w:val="aa"/>
      </w:pPr>
      <w:bookmarkStart w:id="14" w:name="_Toc536140355"/>
      <w:bookmarkStart w:id="15" w:name="_Toc5751241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4"/>
      <w:bookmarkEnd w:id="15"/>
    </w:p>
    <w:p w14:paraId="5C19EAA6" w14:textId="4D3E231E" w:rsidR="00DB5662" w:rsidRPr="000E635D" w:rsidRDefault="00DB5662" w:rsidP="00DB5662">
      <w:pPr>
        <w:pStyle w:val="af"/>
        <w:rPr>
          <w:b/>
          <w:lang w:eastAsia="ru-RU"/>
        </w:rPr>
      </w:pPr>
      <w:bookmarkStart w:id="16" w:name="_Toc536140356"/>
      <w:bookmarkStart w:id="17" w:name="_Toc5751242"/>
      <w:r w:rsidRPr="000E635D">
        <w:rPr>
          <w:lang w:eastAsia="ru-RU"/>
        </w:rPr>
        <w:t xml:space="preserve">Централизованная система теплоснабжения представлена в поселке </w:t>
      </w:r>
      <w:proofErr w:type="spellStart"/>
      <w:r w:rsidR="00AF52FE">
        <w:rPr>
          <w:lang w:eastAsia="ru-RU"/>
        </w:rPr>
        <w:t>Саккулово</w:t>
      </w:r>
      <w:proofErr w:type="spellEnd"/>
      <w:r w:rsidR="00AF52FE">
        <w:rPr>
          <w:lang w:eastAsia="ru-RU"/>
        </w:rPr>
        <w:t>, д</w:t>
      </w:r>
      <w:r w:rsidR="007D2024">
        <w:rPr>
          <w:lang w:eastAsia="ru-RU"/>
        </w:rPr>
        <w:t>еревне</w:t>
      </w:r>
      <w:r w:rsidR="00AF52FE">
        <w:rPr>
          <w:lang w:eastAsia="ru-RU"/>
        </w:rPr>
        <w:t xml:space="preserve"> Смольное</w:t>
      </w:r>
    </w:p>
    <w:p w14:paraId="68DAA783" w14:textId="02464035" w:rsidR="002B66AE" w:rsidRPr="000E635D" w:rsidRDefault="002B66AE" w:rsidP="00DE382E">
      <w:pPr>
        <w:pStyle w:val="aa"/>
      </w:pPr>
      <w:r w:rsidRPr="000E635D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6"/>
      <w:bookmarkEnd w:id="17"/>
    </w:p>
    <w:p w14:paraId="27593A5D" w14:textId="3E543D1F" w:rsidR="002B66AE" w:rsidRPr="000E635D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18" w:name="_Toc536140357"/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Существующие объемы потребления тепловой энергии (мощности) и теплоносителя представлены в таблице </w:t>
      </w:r>
      <w:r w:rsidR="000E635D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2.3.1.</w:t>
      </w:r>
    </w:p>
    <w:p w14:paraId="2520B93C" w14:textId="77777777" w:rsidR="002B66AE" w:rsidRPr="000E635D" w:rsidRDefault="002B66AE" w:rsidP="00DE382E">
      <w:pPr>
        <w:pStyle w:val="aa"/>
      </w:pPr>
      <w:bookmarkStart w:id="19" w:name="_Toc5751243"/>
      <w:r w:rsidRPr="000E635D">
        <w:t>1.3. Существующие и перспективные объемы потребления тепловой энергии (мощности) и тепло</w:t>
      </w:r>
      <w:bookmarkStart w:id="20" w:name="_GoBack"/>
      <w:bookmarkEnd w:id="20"/>
      <w:r w:rsidRPr="000E635D">
        <w:t>носителя объектами, расположенными в производственных зонах, на каждом этапе</w:t>
      </w:r>
      <w:bookmarkEnd w:id="18"/>
      <w:bookmarkEnd w:id="19"/>
    </w:p>
    <w:p w14:paraId="736EF628" w14:textId="321DD6CD" w:rsidR="002B66AE" w:rsidRPr="000E635D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Объекты, расположенные в производственных зонах</w:t>
      </w:r>
      <w:r w:rsidR="00D57775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использующие централизованные системы теплоснабжения,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24D61B07" w:rsidR="005B2294" w:rsidRPr="000E635D" w:rsidRDefault="005B2294" w:rsidP="005B2294">
      <w:pPr>
        <w:pStyle w:val="aa"/>
      </w:pPr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</w:p>
    <w:p w14:paraId="3DEF6A84" w14:textId="302FC261" w:rsidR="005B2294" w:rsidRPr="000E635D" w:rsidRDefault="006D0B7E" w:rsidP="006D0B7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Средневзвешенная плотность тепловой нагрузки составляет </w:t>
      </w:r>
      <w:r w:rsidR="00AF52FE">
        <w:rPr>
          <w:rFonts w:ascii="Times New Roman" w:eastAsia="Calibri" w:hAnsi="Times New Roman" w:cs="Times New Roman"/>
          <w:sz w:val="28"/>
          <w:szCs w:val="24"/>
          <w:lang w:eastAsia="ru-RU"/>
        </w:rPr>
        <w:t>0,13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Гкал/ч/м2, на расчетный период составит </w:t>
      </w:r>
      <w:r w:rsidR="00AF52FE">
        <w:rPr>
          <w:rFonts w:ascii="Times New Roman" w:eastAsia="Calibri" w:hAnsi="Times New Roman" w:cs="Times New Roman"/>
          <w:sz w:val="28"/>
          <w:szCs w:val="24"/>
          <w:lang w:eastAsia="ru-RU"/>
        </w:rPr>
        <w:t>0,13</w:t>
      </w:r>
      <w:r w:rsidR="003F39F5"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Гкал/ч/м2</w:t>
      </w:r>
    </w:p>
    <w:p w14:paraId="02E641B0" w14:textId="77777777" w:rsidR="002B66AE" w:rsidRPr="000E635D" w:rsidRDefault="002B66AE" w:rsidP="00DE382E">
      <w:pPr>
        <w:pStyle w:val="aa"/>
      </w:pPr>
      <w:bookmarkStart w:id="21" w:name="_Toc536140358"/>
      <w:bookmarkStart w:id="22" w:name="_Toc5751244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1"/>
      <w:bookmarkEnd w:id="22"/>
    </w:p>
    <w:p w14:paraId="5672B8CE" w14:textId="77777777" w:rsidR="002B66AE" w:rsidRPr="000E635D" w:rsidRDefault="002B66AE" w:rsidP="00DE382E">
      <w:pPr>
        <w:pStyle w:val="aa"/>
      </w:pPr>
      <w:bookmarkStart w:id="23" w:name="_Toc536140359"/>
      <w:bookmarkStart w:id="24" w:name="_Toc5751245"/>
      <w:r w:rsidRPr="000E635D">
        <w:t>2.1. Описание существующих и перспективных зон действия систем теплоснабжения и источников тепловой энергии</w:t>
      </w:r>
      <w:bookmarkEnd w:id="23"/>
      <w:bookmarkEnd w:id="24"/>
    </w:p>
    <w:p w14:paraId="2A38F79E" w14:textId="77777777" w:rsidR="00A77EEA" w:rsidRPr="00A138E6" w:rsidRDefault="00A77EEA" w:rsidP="00A77EEA">
      <w:pPr>
        <w:pStyle w:val="af"/>
        <w:rPr>
          <w:rFonts w:eastAsia="Times New Roman"/>
          <w:szCs w:val="24"/>
          <w:lang w:eastAsia="ru-RU"/>
        </w:rPr>
      </w:pPr>
      <w:bookmarkStart w:id="25" w:name="_Toc536140360"/>
      <w:bookmarkStart w:id="26" w:name="_Toc5751246"/>
      <w:r w:rsidRPr="00A138E6">
        <w:rPr>
          <w:rFonts w:eastAsia="Times New Roman"/>
          <w:szCs w:val="24"/>
          <w:lang w:eastAsia="ru-RU"/>
        </w:rPr>
        <w:t xml:space="preserve">На момент актуализации Схемы теплоснабжения на территории </w:t>
      </w:r>
      <w:proofErr w:type="spellStart"/>
      <w:r w:rsidRPr="00A138E6">
        <w:rPr>
          <w:rFonts w:eastAsia="Times New Roman"/>
          <w:szCs w:val="24"/>
          <w:lang w:eastAsia="ru-RU"/>
        </w:rPr>
        <w:t>Саккуловского</w:t>
      </w:r>
      <w:proofErr w:type="spellEnd"/>
      <w:r w:rsidRPr="00A138E6">
        <w:rPr>
          <w:rFonts w:eastAsia="Times New Roman"/>
          <w:szCs w:val="24"/>
          <w:lang w:eastAsia="ru-RU"/>
        </w:rPr>
        <w:t xml:space="preserve"> сельского поселения осуществляют свою деятельность теплоснабжающая </w:t>
      </w:r>
      <w:r w:rsidRPr="00A138E6">
        <w:t>организация</w:t>
      </w:r>
      <w:r w:rsidRPr="00A138E6">
        <w:rPr>
          <w:rFonts w:eastAsia="Times New Roman"/>
          <w:szCs w:val="24"/>
          <w:lang w:eastAsia="ru-RU"/>
        </w:rPr>
        <w:t xml:space="preserve"> – ООО «Теченское ЖКХ»</w:t>
      </w:r>
      <w:r>
        <w:rPr>
          <w:rFonts w:eastAsia="Times New Roman"/>
          <w:szCs w:val="24"/>
          <w:lang w:eastAsia="ru-RU"/>
        </w:rPr>
        <w:t>, ООО «</w:t>
      </w:r>
      <w:proofErr w:type="spellStart"/>
      <w:r>
        <w:rPr>
          <w:rFonts w:eastAsia="Times New Roman"/>
          <w:szCs w:val="24"/>
          <w:lang w:eastAsia="ru-RU"/>
        </w:rPr>
        <w:t>Русбио</w:t>
      </w:r>
      <w:proofErr w:type="spellEnd"/>
      <w:r>
        <w:rPr>
          <w:rFonts w:eastAsia="Times New Roman"/>
          <w:szCs w:val="24"/>
          <w:lang w:eastAsia="ru-RU"/>
        </w:rPr>
        <w:t>»</w:t>
      </w:r>
      <w:r w:rsidRPr="00A138E6">
        <w:rPr>
          <w:rFonts w:eastAsia="Times New Roman"/>
          <w:szCs w:val="24"/>
          <w:lang w:eastAsia="ru-RU"/>
        </w:rPr>
        <w:t xml:space="preserve">. Централизованная система теплоснабжения представлена в поселке </w:t>
      </w:r>
      <w:proofErr w:type="spellStart"/>
      <w:r w:rsidRPr="00A138E6">
        <w:rPr>
          <w:rFonts w:eastAsia="Times New Roman"/>
          <w:szCs w:val="24"/>
          <w:lang w:eastAsia="ru-RU"/>
        </w:rPr>
        <w:t>Саккулово</w:t>
      </w:r>
      <w:proofErr w:type="spellEnd"/>
      <w:r>
        <w:rPr>
          <w:rFonts w:eastAsia="Times New Roman"/>
          <w:szCs w:val="24"/>
          <w:lang w:eastAsia="ru-RU"/>
        </w:rPr>
        <w:t>, д. Смольное</w:t>
      </w:r>
      <w:r w:rsidRPr="00A138E6">
        <w:rPr>
          <w:rFonts w:eastAsia="Times New Roman"/>
          <w:szCs w:val="24"/>
          <w:lang w:eastAsia="ru-RU"/>
        </w:rPr>
        <w:t>.</w:t>
      </w:r>
    </w:p>
    <w:p w14:paraId="5203BCDB" w14:textId="23E7927A" w:rsidR="002B66AE" w:rsidRPr="000E635D" w:rsidRDefault="002B66AE" w:rsidP="000E635D">
      <w:pPr>
        <w:pStyle w:val="aa"/>
      </w:pPr>
      <w:r w:rsidRPr="000E635D">
        <w:t xml:space="preserve">2.2. Описание существующих и перспективных зон действия </w:t>
      </w:r>
      <w:r w:rsidRPr="000E635D">
        <w:lastRenderedPageBreak/>
        <w:t>индивидуальных источников тепловой энергии</w:t>
      </w:r>
      <w:bookmarkEnd w:id="25"/>
      <w:bookmarkEnd w:id="26"/>
    </w:p>
    <w:p w14:paraId="6E4F90CF" w14:textId="367B9290" w:rsidR="000E635D" w:rsidRPr="000E635D" w:rsidRDefault="000E635D" w:rsidP="000E635D">
      <w:pPr>
        <w:pStyle w:val="af"/>
      </w:pPr>
      <w:bookmarkStart w:id="27" w:name="_Toc536140361"/>
      <w:bookmarkStart w:id="28" w:name="_Toc5751247"/>
      <w:r w:rsidRPr="000E635D">
        <w:t xml:space="preserve">Зоны действия индивидуального теплоснабжения расположены во всех населенных пунктах </w:t>
      </w:r>
      <w:proofErr w:type="spellStart"/>
      <w:r w:rsidR="00C82135">
        <w:t>Саккуловского</w:t>
      </w:r>
      <w:proofErr w:type="spellEnd"/>
      <w:r w:rsidRPr="000E635D">
        <w:t xml:space="preserve"> сельского поселения, где преобладает одноэтажная застройка.</w:t>
      </w:r>
    </w:p>
    <w:p w14:paraId="7D733E52" w14:textId="77777777" w:rsidR="000E635D" w:rsidRPr="000E635D" w:rsidRDefault="000E635D" w:rsidP="000E635D">
      <w:pPr>
        <w:pStyle w:val="af"/>
      </w:pPr>
      <w:r w:rsidRPr="000E635D">
        <w:t>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14:paraId="12649310" w14:textId="5CA690C5" w:rsidR="002B66AE" w:rsidRPr="000E635D" w:rsidRDefault="002B66AE" w:rsidP="00DE382E">
      <w:pPr>
        <w:pStyle w:val="aa"/>
      </w:pPr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7"/>
      <w:bookmarkEnd w:id="28"/>
    </w:p>
    <w:p w14:paraId="295CE9B3" w14:textId="6C7E328B" w:rsidR="00B671F7" w:rsidRPr="000E635D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14:paraId="5AC17FA3" w14:textId="77777777" w:rsidR="004D26D4" w:rsidRPr="000E635D" w:rsidRDefault="004D26D4" w:rsidP="00A63C0B">
      <w:pPr>
        <w:pStyle w:val="aa"/>
      </w:pPr>
      <w:bookmarkStart w:id="29" w:name="_Toc536140362"/>
      <w:bookmarkStart w:id="30" w:name="_Toc5751248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29"/>
      <w:bookmarkEnd w:id="30"/>
    </w:p>
    <w:p w14:paraId="4C4A72AC" w14:textId="77777777" w:rsidR="004D26D4" w:rsidRPr="000E635D" w:rsidRDefault="004D26D4" w:rsidP="004D26D4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Зона действия источников тепловой энергии расположена в границах одного поселения.</w:t>
      </w:r>
    </w:p>
    <w:p w14:paraId="5F1DFDE2" w14:textId="04E55B7A" w:rsidR="004D26D4" w:rsidRPr="000E635D" w:rsidRDefault="004D26D4" w:rsidP="00A63C0B">
      <w:pPr>
        <w:pStyle w:val="aa"/>
      </w:pPr>
      <w:bookmarkStart w:id="31" w:name="_Toc536140363"/>
      <w:bookmarkStart w:id="32" w:name="_Toc5751249"/>
      <w:r w:rsidRPr="000E635D">
        <w:t xml:space="preserve">2.5. </w:t>
      </w:r>
      <w:bookmarkEnd w:id="31"/>
      <w:bookmarkEnd w:id="32"/>
      <w:r w:rsidR="005B2294"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14:paraId="1CA1B94B" w14:textId="77777777" w:rsidR="004D26D4" w:rsidRPr="000E635D" w:rsidRDefault="004D26D4" w:rsidP="004D26D4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</w:t>
      </w:r>
      <w:proofErr w:type="gramStart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расстояние от точки самого удаленного присоединения потребителя до источника тепловой энергии». </w:t>
      </w:r>
    </w:p>
    <w:p w14:paraId="315A7F33" w14:textId="052F2DD0" w:rsidR="004D26D4" w:rsidRPr="000E635D" w:rsidRDefault="004D26D4" w:rsidP="004D26D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представлен в таблице 2.5.1.</w:t>
      </w:r>
    </w:p>
    <w:p w14:paraId="50A14BDF" w14:textId="77777777" w:rsidR="00174EE1" w:rsidRPr="000E635D" w:rsidRDefault="00174EE1" w:rsidP="00174EE1">
      <w:pPr>
        <w:pStyle w:val="ad"/>
        <w:rPr>
          <w:lang w:eastAsia="ru-RU"/>
        </w:rPr>
      </w:pPr>
      <w:bookmarkStart w:id="33" w:name="_Toc3951567"/>
      <w:bookmarkStart w:id="34" w:name="_Toc6365138"/>
      <w:bookmarkStart w:id="35" w:name="_Toc536140364"/>
      <w:r w:rsidRPr="000E635D">
        <w:rPr>
          <w:lang w:eastAsia="ru-RU"/>
        </w:rPr>
        <w:t>Таблица 2.5.</w:t>
      </w:r>
      <w:proofErr w:type="gramStart"/>
      <w:r w:rsidRPr="000E635D">
        <w:rPr>
          <w:lang w:eastAsia="ru-RU"/>
        </w:rPr>
        <w:t>1.Радиус</w:t>
      </w:r>
      <w:proofErr w:type="gramEnd"/>
      <w:r w:rsidRPr="000E635D">
        <w:rPr>
          <w:lang w:eastAsia="ru-RU"/>
        </w:rPr>
        <w:t xml:space="preserve"> эффективного теплоснабжения</w:t>
      </w:r>
      <w:bookmarkEnd w:id="33"/>
      <w:bookmarkEnd w:id="34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50"/>
        <w:gridCol w:w="5004"/>
        <w:gridCol w:w="3685"/>
      </w:tblGrid>
      <w:tr w:rsidR="0086057E" w:rsidRPr="0086057E" w14:paraId="7C876B59" w14:textId="77777777" w:rsidTr="00D0149C">
        <w:trPr>
          <w:trHeight w:val="20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95BCD4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879BC1A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31F5EE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B4860C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 эффективного теплоснабжения, м</w:t>
            </w:r>
          </w:p>
        </w:tc>
      </w:tr>
      <w:tr w:rsidR="0086057E" w:rsidRPr="0086057E" w14:paraId="13FDD032" w14:textId="77777777" w:rsidTr="00D0149C">
        <w:trPr>
          <w:trHeight w:val="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23C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2034" w14:textId="77777777" w:rsidR="0086057E" w:rsidRPr="0086057E" w:rsidRDefault="0086057E" w:rsidP="0086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- п. 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6732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86057E" w:rsidRPr="0086057E" w14:paraId="1329FA76" w14:textId="77777777" w:rsidTr="00D0149C">
        <w:trPr>
          <w:trHeight w:val="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B847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326B" w14:textId="77777777" w:rsidR="0086057E" w:rsidRPr="0086057E" w:rsidRDefault="0086057E" w:rsidP="0086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д. Смольное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64F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</w:tbl>
    <w:p w14:paraId="78B7A265" w14:textId="77777777" w:rsidR="00174EE1" w:rsidRDefault="00174EE1" w:rsidP="00174EE1">
      <w:pPr>
        <w:spacing w:after="160" w:line="259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DDE717" w14:textId="77777777" w:rsidR="00174EE1" w:rsidRPr="002B66AE" w:rsidRDefault="00174EE1" w:rsidP="00174EE1">
      <w:pPr>
        <w:pStyle w:val="aa"/>
      </w:pPr>
      <w:bookmarkStart w:id="36" w:name="_Toc5751250"/>
      <w:r w:rsidRPr="002B66AE">
        <w:t>Раздел 3 Существующие и перспективные балансы теплоносителя</w:t>
      </w:r>
      <w:bookmarkEnd w:id="35"/>
      <w:bookmarkEnd w:id="36"/>
    </w:p>
    <w:p w14:paraId="56F7347F" w14:textId="77777777" w:rsidR="00174EE1" w:rsidRPr="002B66AE" w:rsidRDefault="00174EE1" w:rsidP="00174EE1">
      <w:pPr>
        <w:pStyle w:val="aa"/>
      </w:pPr>
      <w:bookmarkStart w:id="37" w:name="_Toc536140365"/>
      <w:bookmarkStart w:id="38" w:name="_Toc5751251"/>
      <w:r w:rsidRPr="002B66AE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37"/>
      <w:bookmarkEnd w:id="38"/>
    </w:p>
    <w:p w14:paraId="64A5CF7D" w14:textId="77777777" w:rsidR="00174EE1" w:rsidRPr="002B66AE" w:rsidRDefault="00174EE1" w:rsidP="00174EE1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Расчетная производительность водоподготовительной установки (ВПУ) котельной для подпитки тепловых сетей определяется в соответствии со строительными нормами и правилами по проектированию тепловых сетей. Согласно СНиП 41-02-2003 «Тепловые сети»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принимать: - в закрытых системах теплоснабжения - 0,75 % фактического объема воды в трубопроводах тепловых сетей и присоединенных к ним системах отопления и вентиляции зданий. </w:t>
      </w:r>
    </w:p>
    <w:p w14:paraId="4815E911" w14:textId="77777777" w:rsidR="00174EE1" w:rsidRPr="002B66AE" w:rsidRDefault="00174EE1" w:rsidP="00174EE1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в открытых системах теплоснабжения - равным расчетному среднему расходу воды на горячее водоснабжение с коэффициентом 1,2 плюс 0,75 % фактического объема воды в трубопроводах тепловых сетей и присоединенных к ним системах отопления, вентиляции и горячего водоснабжения зданий. </w:t>
      </w:r>
    </w:p>
    <w:p w14:paraId="7DFD40F4" w14:textId="77B1B9E9" w:rsidR="00174EE1" w:rsidRDefault="00174EE1" w:rsidP="004D26D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627C9" w14:textId="77777777" w:rsidR="00174EE1" w:rsidRPr="004D26D4" w:rsidRDefault="00174EE1" w:rsidP="004D26D4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521327" w14:textId="3997B4DF"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26D4" w:rsidSect="003C1366">
          <w:footerReference w:type="default" r:id="rId14"/>
          <w:pgSz w:w="11906" w:h="16838" w:code="9"/>
          <w:pgMar w:top="794" w:right="731" w:bottom="244" w:left="1650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55360E54" w14:textId="1FC88E09" w:rsidR="004D26D4" w:rsidRDefault="004D26D4" w:rsidP="00A63C0B">
      <w:pPr>
        <w:pStyle w:val="ad"/>
        <w:rPr>
          <w:lang w:eastAsia="ru-RU"/>
        </w:rPr>
      </w:pPr>
      <w:bookmarkStart w:id="39" w:name="_Toc6365139"/>
      <w:r>
        <w:rPr>
          <w:lang w:eastAsia="ru-RU"/>
        </w:rPr>
        <w:lastRenderedPageBreak/>
        <w:t xml:space="preserve">Таблица 2.3.1 </w:t>
      </w:r>
      <w:r w:rsidRPr="004D26D4">
        <w:rPr>
          <w:lang w:eastAsia="ru-RU"/>
        </w:rPr>
        <w:t>Существующие и перспективные балансы тепловой нагрузки</w:t>
      </w:r>
      <w:bookmarkEnd w:id="39"/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373"/>
        <w:gridCol w:w="3402"/>
        <w:gridCol w:w="2977"/>
        <w:gridCol w:w="25"/>
      </w:tblGrid>
      <w:tr w:rsidR="0086057E" w:rsidRPr="0086057E" w14:paraId="48EB382F" w14:textId="77777777" w:rsidTr="0086057E">
        <w:trPr>
          <w:gridAfter w:val="1"/>
          <w:wAfter w:w="25" w:type="dxa"/>
          <w:tblHeader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72DF280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shd w:val="clear" w:color="auto" w:fill="BFBFBF" w:themeFill="background1" w:themeFillShade="BF"/>
            <w:vAlign w:val="center"/>
          </w:tcPr>
          <w:p w14:paraId="18BCE9CD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2621406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7A6E6A6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86057E" w:rsidRPr="0086057E" w14:paraId="5CABB87B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02D740AA" w14:textId="3A5881BD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п. 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3373" w:type="dxa"/>
            <w:vAlign w:val="center"/>
          </w:tcPr>
          <w:p w14:paraId="16D86837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3402" w:type="dxa"/>
            <w:vAlign w:val="center"/>
          </w:tcPr>
          <w:p w14:paraId="0722D124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2977" w:type="dxa"/>
            <w:vAlign w:val="center"/>
          </w:tcPr>
          <w:p w14:paraId="5DBDFD4F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2,082</w:t>
            </w:r>
          </w:p>
        </w:tc>
      </w:tr>
      <w:tr w:rsidR="0086057E" w:rsidRPr="0086057E" w14:paraId="5FC341FE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42D13F65" w14:textId="707613FD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д. Смольное</w:t>
            </w:r>
          </w:p>
        </w:tc>
        <w:tc>
          <w:tcPr>
            <w:tcW w:w="3373" w:type="dxa"/>
            <w:vAlign w:val="center"/>
          </w:tcPr>
          <w:p w14:paraId="7079D111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402" w:type="dxa"/>
            <w:vAlign w:val="center"/>
          </w:tcPr>
          <w:p w14:paraId="0C566F0B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77" w:type="dxa"/>
            <w:vAlign w:val="center"/>
          </w:tcPr>
          <w:p w14:paraId="6AEEA1D4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</w:tr>
      <w:tr w:rsidR="0086057E" w:rsidRPr="0086057E" w14:paraId="62FBA52B" w14:textId="77777777" w:rsidTr="0086057E">
        <w:tc>
          <w:tcPr>
            <w:tcW w:w="15017" w:type="dxa"/>
            <w:gridSpan w:val="5"/>
            <w:vAlign w:val="center"/>
          </w:tcPr>
          <w:p w14:paraId="60C79067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86057E" w:rsidRPr="0086057E" w14:paraId="2937BD1A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6AFC5615" w14:textId="7CE9B310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п. 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3373" w:type="dxa"/>
            <w:vAlign w:val="center"/>
          </w:tcPr>
          <w:p w14:paraId="6D7F604F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3402" w:type="dxa"/>
            <w:vAlign w:val="center"/>
          </w:tcPr>
          <w:p w14:paraId="4A9E9A21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2977" w:type="dxa"/>
            <w:vAlign w:val="center"/>
          </w:tcPr>
          <w:p w14:paraId="418BBF53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2,082</w:t>
            </w:r>
          </w:p>
        </w:tc>
      </w:tr>
      <w:tr w:rsidR="0086057E" w:rsidRPr="0086057E" w14:paraId="497AB4E9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5A5E6224" w14:textId="2C876B38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д. Смольное</w:t>
            </w:r>
          </w:p>
        </w:tc>
        <w:tc>
          <w:tcPr>
            <w:tcW w:w="3373" w:type="dxa"/>
            <w:vAlign w:val="center"/>
          </w:tcPr>
          <w:p w14:paraId="71E7D4CB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402" w:type="dxa"/>
            <w:vAlign w:val="center"/>
          </w:tcPr>
          <w:p w14:paraId="65DB6827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77" w:type="dxa"/>
            <w:vAlign w:val="center"/>
          </w:tcPr>
          <w:p w14:paraId="2D379C7A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</w:tr>
      <w:tr w:rsidR="0086057E" w:rsidRPr="0086057E" w14:paraId="245A4AEA" w14:textId="77777777" w:rsidTr="0086057E">
        <w:tc>
          <w:tcPr>
            <w:tcW w:w="15017" w:type="dxa"/>
            <w:gridSpan w:val="5"/>
            <w:vAlign w:val="center"/>
          </w:tcPr>
          <w:p w14:paraId="037B1827" w14:textId="77777777" w:rsidR="0086057E" w:rsidRPr="0086057E" w:rsidRDefault="0086057E" w:rsidP="008605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86057E" w:rsidRPr="0086057E" w14:paraId="1C81FA8E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36F8B612" w14:textId="6229074D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п. 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3373" w:type="dxa"/>
            <w:vAlign w:val="bottom"/>
          </w:tcPr>
          <w:p w14:paraId="7E6D99D1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3402" w:type="dxa"/>
            <w:vAlign w:val="bottom"/>
          </w:tcPr>
          <w:p w14:paraId="4DB2D97E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2977" w:type="dxa"/>
            <w:vAlign w:val="bottom"/>
          </w:tcPr>
          <w:p w14:paraId="614E8645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2,082</w:t>
            </w:r>
          </w:p>
        </w:tc>
      </w:tr>
      <w:tr w:rsidR="0086057E" w:rsidRPr="0086057E" w14:paraId="66602243" w14:textId="77777777" w:rsidTr="0086057E">
        <w:trPr>
          <w:gridAfter w:val="1"/>
          <w:wAfter w:w="25" w:type="dxa"/>
        </w:trPr>
        <w:tc>
          <w:tcPr>
            <w:tcW w:w="5240" w:type="dxa"/>
          </w:tcPr>
          <w:p w14:paraId="4175EC3B" w14:textId="5B0A0B82" w:rsidR="0086057E" w:rsidRPr="0086057E" w:rsidRDefault="0086057E" w:rsidP="008605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д. Смольное</w:t>
            </w:r>
          </w:p>
        </w:tc>
        <w:tc>
          <w:tcPr>
            <w:tcW w:w="3373" w:type="dxa"/>
            <w:vAlign w:val="center"/>
          </w:tcPr>
          <w:p w14:paraId="63F47AAF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3402" w:type="dxa"/>
            <w:vAlign w:val="center"/>
          </w:tcPr>
          <w:p w14:paraId="351370F4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77" w:type="dxa"/>
            <w:vAlign w:val="center"/>
          </w:tcPr>
          <w:p w14:paraId="45E11143" w14:textId="77777777" w:rsidR="0086057E" w:rsidRPr="0086057E" w:rsidRDefault="0086057E" w:rsidP="008605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0,226</w:t>
            </w:r>
          </w:p>
        </w:tc>
      </w:tr>
    </w:tbl>
    <w:p w14:paraId="204E3B7D" w14:textId="77777777" w:rsidR="00FA6385" w:rsidRDefault="00FA6385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729485" w14:textId="77777777"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BECDEB" w14:textId="79FD1744" w:rsidR="004D26D4" w:rsidRDefault="004D26D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26D4" w:rsidSect="0086057E">
          <w:headerReference w:type="default" r:id="rId15"/>
          <w:footerReference w:type="default" r:id="rId16"/>
          <w:pgSz w:w="16840" w:h="11907" w:orient="landscape" w:code="9"/>
          <w:pgMar w:top="1644" w:right="794" w:bottom="737" w:left="1134" w:header="0" w:footer="0" w:gutter="0"/>
          <w:pgBorders>
            <w:top w:val="single" w:sz="6" w:space="21" w:color="auto"/>
            <w:left w:val="single" w:sz="6" w:space="21" w:color="auto"/>
            <w:bottom w:val="single" w:sz="6" w:space="0" w:color="auto"/>
            <w:right w:val="single" w:sz="6" w:space="19" w:color="auto"/>
          </w:pgBorders>
          <w:cols w:space="708"/>
          <w:docGrid w:linePitch="360"/>
        </w:sectPr>
      </w:pPr>
    </w:p>
    <w:p w14:paraId="44C44F62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 этом для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трубопроводах; - для отдельных тепловых сетей горячего водоснабжения при наличии баков аккумуляторов - равным расчетному среднему расходу воды на горячее водоснабжение с коэффициентом 1,2; при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Согласно СП 124.13330.2012 «Тепловые сети» расход подпиточной воды в рабочем режиме должен компенсировать расчетные (нормируемые) потери сетевой воды в системе теплоснабжения. </w:t>
      </w:r>
    </w:p>
    <w:p w14:paraId="3A264129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 </w:t>
      </w:r>
    </w:p>
    <w:p w14:paraId="689EA493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Среднегодовая утечка теплоносителя (м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/ч) из водяных тепловых сетей должна быть не более 0,25%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291C7DB6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расходов.</w:t>
      </w:r>
    </w:p>
    <w:p w14:paraId="450F6E95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данных по фактическим объемам воды допускается принимать его равным 65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расчетной тепловой нагрузки при закрытой системе теплоснабжения, 70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- при открытой системе и 30 м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средней нагрузки - для отдельных сетей горячего водоснабжения. </w:t>
      </w:r>
    </w:p>
    <w:p w14:paraId="7C121E32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таблице 1.3.1.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каждому источнику тепловой энергии.</w:t>
      </w:r>
    </w:p>
    <w:p w14:paraId="5E1D5CB9" w14:textId="77777777" w:rsidR="002B66AE" w:rsidRPr="002B66AE" w:rsidRDefault="002B66AE" w:rsidP="00A63C0B">
      <w:pPr>
        <w:pStyle w:val="ad"/>
        <w:rPr>
          <w:lang w:eastAsia="ru-RU"/>
        </w:rPr>
      </w:pPr>
      <w:bookmarkStart w:id="40" w:name="_Toc519659721"/>
      <w:bookmarkStart w:id="41" w:name="_Toc6365140"/>
      <w:r w:rsidRPr="002B66AE">
        <w:rPr>
          <w:lang w:eastAsia="ru-RU"/>
        </w:rPr>
        <w:t>Таблица 1.3.1. Производительность водоподготовительных установок и расход теплоносителя для тепловых сетей</w:t>
      </w:r>
      <w:bookmarkEnd w:id="40"/>
      <w:bookmarkEnd w:id="41"/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960"/>
        <w:gridCol w:w="5703"/>
        <w:gridCol w:w="2976"/>
      </w:tblGrid>
      <w:tr w:rsidR="0086057E" w:rsidRPr="0086057E" w14:paraId="05CC9899" w14:textId="77777777" w:rsidTr="00D0149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3E0CE4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814E89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AEB117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теплоносителя, тонн/ч</w:t>
            </w:r>
          </w:p>
        </w:tc>
      </w:tr>
      <w:tr w:rsidR="0086057E" w:rsidRPr="0086057E" w14:paraId="6839C390" w14:textId="77777777" w:rsidTr="00D0149C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5E0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7002" w14:textId="77777777" w:rsidR="0086057E" w:rsidRPr="0086057E" w:rsidRDefault="0086057E" w:rsidP="0086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- п. </w:t>
            </w:r>
            <w:proofErr w:type="spellStart"/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C7F4" w14:textId="77777777" w:rsidR="0086057E" w:rsidRPr="0086057E" w:rsidRDefault="0086057E" w:rsidP="0086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86057E" w:rsidRPr="0086057E" w14:paraId="42741E7D" w14:textId="77777777" w:rsidTr="00D0149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690C" w14:textId="77777777" w:rsidR="0086057E" w:rsidRPr="0086057E" w:rsidRDefault="0086057E" w:rsidP="0086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9CE5" w14:textId="77777777" w:rsidR="0086057E" w:rsidRPr="0086057E" w:rsidRDefault="0086057E" w:rsidP="0086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– д. Смольное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C520" w14:textId="77777777" w:rsidR="0086057E" w:rsidRPr="0086057E" w:rsidRDefault="0086057E" w:rsidP="0086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</w:tbl>
    <w:p w14:paraId="71E5C2B8" w14:textId="77777777" w:rsidR="002B66AE" w:rsidRPr="002B66AE" w:rsidRDefault="002B66AE" w:rsidP="002B66AE">
      <w:pPr>
        <w:suppressAutoHyphens/>
        <w:spacing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6C1105" w14:textId="77777777" w:rsidR="002B66AE" w:rsidRPr="002B66AE" w:rsidRDefault="002B66AE" w:rsidP="00A63C0B">
      <w:pPr>
        <w:pStyle w:val="aa"/>
      </w:pPr>
      <w:bookmarkStart w:id="42" w:name="_Toc536140366"/>
      <w:bookmarkStart w:id="43" w:name="_Toc5751252"/>
      <w:bookmarkStart w:id="44" w:name="_Toc536140367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2"/>
      <w:bookmarkEnd w:id="43"/>
    </w:p>
    <w:p w14:paraId="4AD5B02D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Расчетный расход подпиточной воды составляет 0,59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куб.м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./ч. В аварийном режиме составляет 2 </w:t>
      </w:r>
      <w:proofErr w:type="spellStart"/>
      <w:proofErr w:type="gram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куб.м</w:t>
      </w:r>
      <w:proofErr w:type="spellEnd"/>
      <w:proofErr w:type="gram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/ч.</w:t>
      </w:r>
    </w:p>
    <w:p w14:paraId="02D49381" w14:textId="77777777" w:rsidR="002B66AE" w:rsidRPr="002B66AE" w:rsidRDefault="002B66AE" w:rsidP="00A63C0B">
      <w:pPr>
        <w:pStyle w:val="aa"/>
      </w:pPr>
      <w:bookmarkStart w:id="45" w:name="_Toc5751253"/>
      <w:r w:rsidRPr="002B66AE">
        <w:t>Раздел 4 Основные положения мастер-плана развития систем теплоснабжения поселения</w:t>
      </w:r>
      <w:bookmarkEnd w:id="44"/>
      <w:bookmarkEnd w:id="45"/>
    </w:p>
    <w:p w14:paraId="302B7795" w14:textId="77777777" w:rsidR="002B66AE" w:rsidRPr="002B66AE" w:rsidRDefault="002B66AE" w:rsidP="00A63C0B">
      <w:pPr>
        <w:pStyle w:val="aa"/>
      </w:pPr>
      <w:bookmarkStart w:id="46" w:name="_Toc536140368"/>
      <w:bookmarkStart w:id="47" w:name="_Toc5751254"/>
      <w:r w:rsidRPr="002B66AE">
        <w:t>4.1. Описание сценариев развития теплоснабжения поселения</w:t>
      </w:r>
      <w:bookmarkEnd w:id="46"/>
      <w:bookmarkEnd w:id="47"/>
    </w:p>
    <w:p w14:paraId="6E6E340D" w14:textId="77777777" w:rsidR="00BC31EE" w:rsidRPr="00762F51" w:rsidRDefault="00BC31EE" w:rsidP="00BC31EE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8" w:name="_Toc536140369"/>
      <w:bookmarkStart w:id="49" w:name="_Toc5751255"/>
      <w:r w:rsidRPr="00762F51">
        <w:rPr>
          <w:rFonts w:ascii="Times New Roman" w:eastAsia="Times New Roman" w:hAnsi="Times New Roman"/>
          <w:sz w:val="28"/>
          <w:szCs w:val="28"/>
          <w:lang w:eastAsia="ru-RU"/>
        </w:rPr>
        <w:t>Вариант №1</w:t>
      </w:r>
    </w:p>
    <w:p w14:paraId="14CFD428" w14:textId="77777777" w:rsidR="00BC31EE" w:rsidRDefault="00BC31EE" w:rsidP="00BC31EE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устранении мелких неисправностей.</w:t>
      </w:r>
    </w:p>
    <w:p w14:paraId="040AB8B5" w14:textId="77777777" w:rsidR="00BC31EE" w:rsidRPr="00762F51" w:rsidRDefault="00BC31EE" w:rsidP="00BC31EE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/>
          <w:sz w:val="28"/>
          <w:szCs w:val="28"/>
          <w:lang w:eastAsia="ru-RU"/>
        </w:rPr>
        <w:t>Вариант №2</w:t>
      </w:r>
    </w:p>
    <w:p w14:paraId="2A5CB7BF" w14:textId="77777777" w:rsidR="00BC31EE" w:rsidRPr="00E31C5E" w:rsidRDefault="00BC31EE" w:rsidP="00BC31EE">
      <w:pPr>
        <w:pStyle w:val="af"/>
        <w:rPr>
          <w:lang w:eastAsia="ru-RU"/>
        </w:rPr>
      </w:pPr>
      <w:r w:rsidRPr="00E31C5E">
        <w:rPr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lang w:eastAsia="ru-RU"/>
        </w:rPr>
        <w:t>нормативного уровня давления.</w:t>
      </w:r>
    </w:p>
    <w:p w14:paraId="4201D282" w14:textId="02FA0456" w:rsidR="00BC31EE" w:rsidRDefault="00174EE1" w:rsidP="00BC31EE">
      <w:pPr>
        <w:pStyle w:val="af"/>
        <w:rPr>
          <w:lang w:eastAsia="ru-RU"/>
        </w:rPr>
      </w:pPr>
      <w:r w:rsidRPr="00E31C5E">
        <w:rPr>
          <w:lang w:eastAsia="ru-RU"/>
        </w:rPr>
        <w:t>Для повышения уровня надежности теплоснабжения</w:t>
      </w:r>
      <w:r w:rsidR="00BC31EE" w:rsidRPr="00E31C5E">
        <w:rPr>
          <w:lang w:eastAsia="ru-RU"/>
        </w:rPr>
        <w:t xml:space="preserve">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14:paraId="2C876F04" w14:textId="44399633" w:rsidR="002B66AE" w:rsidRPr="002B66AE" w:rsidRDefault="002B66AE" w:rsidP="00A63C0B">
      <w:pPr>
        <w:pStyle w:val="aa"/>
      </w:pPr>
      <w:r w:rsidRPr="002B66AE">
        <w:t>4.2. Обоснование выбора приоритетного сценария развития теплоснабжения поселения</w:t>
      </w:r>
      <w:bookmarkEnd w:id="48"/>
      <w:bookmarkEnd w:id="49"/>
    </w:p>
    <w:p w14:paraId="655175C3" w14:textId="77777777" w:rsidR="00593C1D" w:rsidRPr="00762F51" w:rsidRDefault="00593C1D" w:rsidP="00593C1D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0" w:name="_Toc536140370"/>
      <w:bookmarkStart w:id="51" w:name="_Toc5751256"/>
      <w:r w:rsidRPr="00E31C5E">
        <w:rPr>
          <w:rFonts w:ascii="Times New Roman" w:eastAsia="Times New Roman" w:hAnsi="Times New Roman"/>
          <w:sz w:val="28"/>
          <w:szCs w:val="28"/>
          <w:lang w:eastAsia="ru-RU"/>
        </w:rPr>
        <w:t>В качестве приоритетного варианта перспективного развития выбран вариант № 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Тарифные последствия для потребителей отсутствуют.</w:t>
      </w:r>
    </w:p>
    <w:p w14:paraId="12AA95D9" w14:textId="3AFA60AA" w:rsidR="002B66AE" w:rsidRPr="002B66AE" w:rsidRDefault="002B66AE" w:rsidP="00A63C0B">
      <w:pPr>
        <w:pStyle w:val="aa"/>
      </w:pPr>
      <w:r w:rsidRPr="002B66AE">
        <w:t xml:space="preserve">Раздел 5 </w:t>
      </w:r>
      <w:bookmarkEnd w:id="50"/>
      <w:bookmarkEnd w:id="51"/>
      <w:r w:rsidR="005B2294" w:rsidRPr="005B2294">
        <w:t xml:space="preserve">Предложения по строительству, реконструкции, техническому </w:t>
      </w:r>
      <w:r w:rsidR="005B2294" w:rsidRPr="005B2294">
        <w:lastRenderedPageBreak/>
        <w:t>перевооружению и (или) модернизации источников тепловой энергии</w:t>
      </w:r>
    </w:p>
    <w:p w14:paraId="35435D21" w14:textId="77777777" w:rsidR="002B66AE" w:rsidRPr="002B66AE" w:rsidRDefault="002B66AE" w:rsidP="00A63C0B">
      <w:pPr>
        <w:pStyle w:val="aa"/>
      </w:pPr>
      <w:bookmarkStart w:id="52" w:name="_Toc536140371"/>
      <w:bookmarkStart w:id="53" w:name="_Toc5751257"/>
      <w:r w:rsidRPr="002B66AE">
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bookmarkEnd w:id="52"/>
      <w:bookmarkEnd w:id="53"/>
    </w:p>
    <w:p w14:paraId="7F49EC77" w14:textId="1AB7293E" w:rsidR="00593C1D" w:rsidRDefault="00593C1D" w:rsidP="00593C1D">
      <w:pPr>
        <w:pStyle w:val="af"/>
        <w:rPr>
          <w:b/>
          <w:lang w:eastAsia="ru-RU"/>
        </w:rPr>
      </w:pPr>
      <w:bookmarkStart w:id="54" w:name="_Toc536140372"/>
      <w:bookmarkStart w:id="55" w:name="_Toc5751258"/>
      <w:r w:rsidRPr="00593C1D">
        <w:rPr>
          <w:lang w:eastAsia="ru-RU"/>
        </w:rPr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174EE1" w:rsidRPr="00593C1D">
        <w:rPr>
          <w:lang w:eastAsia="ru-RU"/>
        </w:rPr>
        <w:t>поселения,</w:t>
      </w:r>
      <w:r w:rsidRPr="00593C1D">
        <w:rPr>
          <w:lang w:eastAsia="ru-RU"/>
        </w:rPr>
        <w:t xml:space="preserve"> </w:t>
      </w:r>
      <w:r>
        <w:rPr>
          <w:lang w:eastAsia="ru-RU"/>
        </w:rPr>
        <w:t>не предусматриваются.</w:t>
      </w:r>
    </w:p>
    <w:p w14:paraId="059D1754" w14:textId="752749DF" w:rsidR="002B66AE" w:rsidRPr="002B66AE" w:rsidRDefault="002B66AE" w:rsidP="00A63C0B">
      <w:pPr>
        <w:pStyle w:val="aa"/>
      </w:pPr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54"/>
      <w:bookmarkEnd w:id="55"/>
    </w:p>
    <w:p w14:paraId="7B83A545" w14:textId="1C09564D" w:rsidR="00174EE1" w:rsidRDefault="00174EE1" w:rsidP="00174EE1">
      <w:pPr>
        <w:pStyle w:val="af"/>
        <w:rPr>
          <w:b/>
          <w:lang w:eastAsia="ru-RU"/>
        </w:rPr>
      </w:pPr>
      <w:bookmarkStart w:id="56" w:name="_Toc536140373"/>
      <w:bookmarkStart w:id="57" w:name="_Toc5751259"/>
      <w:r w:rsidRPr="00174EE1">
        <w:rPr>
          <w:lang w:eastAsia="ru-RU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</w:t>
      </w:r>
      <w:proofErr w:type="gramStart"/>
      <w:r w:rsidRPr="00174EE1">
        <w:rPr>
          <w:lang w:eastAsia="ru-RU"/>
        </w:rPr>
        <w:t>действия источников тепловой энергии</w:t>
      </w:r>
      <w:proofErr w:type="gramEnd"/>
      <w:r w:rsidRPr="00174EE1">
        <w:rPr>
          <w:lang w:eastAsia="ru-RU"/>
        </w:rPr>
        <w:t xml:space="preserve"> </w:t>
      </w:r>
      <w:r>
        <w:rPr>
          <w:lang w:eastAsia="ru-RU"/>
        </w:rPr>
        <w:t>не предусматриваются.</w:t>
      </w:r>
    </w:p>
    <w:p w14:paraId="40A9E903" w14:textId="3F1AA047" w:rsidR="002B66AE" w:rsidRPr="002B66AE" w:rsidRDefault="002B66AE" w:rsidP="00A63C0B">
      <w:pPr>
        <w:pStyle w:val="aa"/>
      </w:pPr>
      <w:r w:rsidRPr="002B66AE">
        <w:t xml:space="preserve">5.3. </w:t>
      </w:r>
      <w:bookmarkEnd w:id="56"/>
      <w:bookmarkEnd w:id="57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p w14:paraId="515CFB85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14:paraId="7729F893" w14:textId="77777777" w:rsidR="002B66AE" w:rsidRPr="002B66AE" w:rsidRDefault="002B66AE" w:rsidP="00A63C0B">
      <w:pPr>
        <w:pStyle w:val="aa"/>
      </w:pPr>
      <w:bookmarkStart w:id="58" w:name="_Toc536140374"/>
      <w:bookmarkStart w:id="59" w:name="_Toc5751260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58"/>
      <w:bookmarkEnd w:id="59"/>
    </w:p>
    <w:p w14:paraId="203228C0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поселения.</w:t>
      </w:r>
    </w:p>
    <w:p w14:paraId="3F51FF47" w14:textId="77777777" w:rsidR="002B66AE" w:rsidRPr="002B66AE" w:rsidRDefault="002B66AE" w:rsidP="00A63C0B">
      <w:pPr>
        <w:pStyle w:val="aa"/>
      </w:pPr>
      <w:bookmarkStart w:id="60" w:name="_Toc536140375"/>
      <w:bookmarkStart w:id="61" w:name="_Toc5751261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0"/>
      <w:bookmarkEnd w:id="61"/>
    </w:p>
    <w:p w14:paraId="6011988E" w14:textId="4E60553E" w:rsidR="00174EE1" w:rsidRDefault="00174EE1" w:rsidP="00174EE1">
      <w:pPr>
        <w:pStyle w:val="af"/>
        <w:rPr>
          <w:b/>
          <w:lang w:eastAsia="ru-RU"/>
        </w:rPr>
      </w:pPr>
      <w:bookmarkStart w:id="62" w:name="_Toc536140376"/>
      <w:bookmarkStart w:id="63" w:name="_Toc5751262"/>
      <w:r w:rsidRPr="00174EE1">
        <w:rPr>
          <w:lang w:eastAsia="ru-RU"/>
        </w:rPr>
        <w:t>Меры по выводу из эксплуатации, консервации и демонтажу избыточных источников тепловой энергии</w:t>
      </w:r>
      <w:r>
        <w:rPr>
          <w:lang w:eastAsia="ru-RU"/>
        </w:rPr>
        <w:t xml:space="preserve"> не предусматриваются.</w:t>
      </w:r>
    </w:p>
    <w:p w14:paraId="713E9441" w14:textId="23B13381" w:rsidR="002B66AE" w:rsidRPr="002B66AE" w:rsidRDefault="002B66AE" w:rsidP="00A63C0B">
      <w:pPr>
        <w:pStyle w:val="aa"/>
      </w:pPr>
      <w:r w:rsidRPr="002B66AE">
        <w:t xml:space="preserve">5.6. Меры по переоборудованию котельных в источники тепловой энергии, функционирующие в режиме комбинированной выработки электрической </w:t>
      </w:r>
      <w:r w:rsidRPr="002B66AE">
        <w:lastRenderedPageBreak/>
        <w:t>и тепловой энергии</w:t>
      </w:r>
      <w:bookmarkEnd w:id="62"/>
      <w:bookmarkEnd w:id="63"/>
    </w:p>
    <w:p w14:paraId="08CA6C77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переоборудованию котельных в источники тепловой энергии, функционирующие в режиме комбинированной выработки электрической и тепловой энергии, отсутствуют на территории поселения.</w:t>
      </w:r>
    </w:p>
    <w:p w14:paraId="58AFC59B" w14:textId="77777777" w:rsidR="002B66AE" w:rsidRPr="002B66AE" w:rsidRDefault="002B66AE" w:rsidP="00A63C0B">
      <w:pPr>
        <w:pStyle w:val="aa"/>
      </w:pPr>
      <w:bookmarkStart w:id="64" w:name="_Toc536140377"/>
      <w:bookmarkStart w:id="65" w:name="_Toc5751263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64"/>
      <w:bookmarkEnd w:id="65"/>
    </w:p>
    <w:p w14:paraId="6A3CA3DF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Меры,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 отсутствуют на территории поселения.</w:t>
      </w:r>
    </w:p>
    <w:p w14:paraId="336796AD" w14:textId="77777777" w:rsidR="002B66AE" w:rsidRPr="002B66AE" w:rsidRDefault="002B66AE" w:rsidP="00A63C0B">
      <w:pPr>
        <w:pStyle w:val="aa"/>
      </w:pPr>
      <w:bookmarkStart w:id="66" w:name="_Toc536140378"/>
      <w:bookmarkStart w:id="67" w:name="_Toc5751264"/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66"/>
      <w:bookmarkEnd w:id="67"/>
    </w:p>
    <w:p w14:paraId="280C3D92" w14:textId="12EF82E4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Температурный график – 95/70</w:t>
      </w:r>
      <w:r w:rsidRPr="002B66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 Изменение график</w:t>
      </w:r>
      <w:r w:rsidR="00AD604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планируется.</w:t>
      </w:r>
    </w:p>
    <w:p w14:paraId="78A2D1E4" w14:textId="77777777" w:rsidR="002B66AE" w:rsidRPr="002B66AE" w:rsidRDefault="002B66AE" w:rsidP="00A63C0B">
      <w:pPr>
        <w:pStyle w:val="aa"/>
      </w:pPr>
      <w:bookmarkStart w:id="68" w:name="_Toc536140379"/>
      <w:bookmarkStart w:id="69" w:name="_Toc5751265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68"/>
      <w:bookmarkEnd w:id="69"/>
    </w:p>
    <w:p w14:paraId="195B1F73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0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мощностей, отсутствуют.</w:t>
      </w:r>
    </w:p>
    <w:p w14:paraId="57D24FEC" w14:textId="77777777" w:rsidR="002B66AE" w:rsidRPr="002B66AE" w:rsidRDefault="002B66AE" w:rsidP="00A63C0B">
      <w:pPr>
        <w:pStyle w:val="aa"/>
      </w:pPr>
      <w:bookmarkStart w:id="71" w:name="_Toc5751266"/>
      <w:r w:rsidRPr="002B66AE"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0"/>
      <w:bookmarkEnd w:id="71"/>
    </w:p>
    <w:p w14:paraId="3A510613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Предложения,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 отсутствуют на территории поселения.</w:t>
      </w:r>
    </w:p>
    <w:p w14:paraId="5162CB9C" w14:textId="41E931F0" w:rsidR="002B66AE" w:rsidRPr="002B66AE" w:rsidRDefault="002B66AE" w:rsidP="00A63C0B">
      <w:pPr>
        <w:pStyle w:val="aa"/>
      </w:pPr>
      <w:bookmarkStart w:id="72" w:name="_Toc536140381"/>
      <w:bookmarkStart w:id="73" w:name="_Toc5751267"/>
      <w:r w:rsidRPr="002B66AE">
        <w:t xml:space="preserve">Раздел 6 </w:t>
      </w:r>
      <w:bookmarkEnd w:id="72"/>
      <w:bookmarkEnd w:id="73"/>
      <w:r w:rsidR="005B2294" w:rsidRPr="005B2294">
        <w:t>Предложения по строительству, реконструкции и (или) модернизации тепловых сетей</w:t>
      </w:r>
    </w:p>
    <w:p w14:paraId="562A0F2A" w14:textId="4CFDA2E1" w:rsidR="002B66AE" w:rsidRPr="002B66AE" w:rsidRDefault="002B66AE" w:rsidP="00A63C0B">
      <w:pPr>
        <w:pStyle w:val="aa"/>
      </w:pPr>
      <w:bookmarkStart w:id="74" w:name="_Toc536140382"/>
      <w:bookmarkStart w:id="75" w:name="_Toc5751268"/>
      <w:r w:rsidRPr="002B66AE">
        <w:t xml:space="preserve">6.1. Предложения </w:t>
      </w:r>
      <w:bookmarkEnd w:id="74"/>
      <w:bookmarkEnd w:id="75"/>
      <w:r w:rsidR="005B2294" w:rsidRPr="005B2294">
        <w:t xml:space="preserve"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</w:t>
      </w:r>
      <w:r w:rsidR="005B2294" w:rsidRPr="005B2294">
        <w:lastRenderedPageBreak/>
        <w:t>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65C3E7C1" w14:textId="77777777" w:rsidR="00D97FBD" w:rsidRPr="00BB4F5D" w:rsidRDefault="00D97FBD" w:rsidP="00D97FBD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_Hlk5748257"/>
      <w:bookmarkStart w:id="77" w:name="_Toc536140383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14:paraId="2F39B622" w14:textId="254FFB9A" w:rsidR="002B66AE" w:rsidRPr="002B66AE" w:rsidRDefault="002B66AE" w:rsidP="00A63C0B">
      <w:pPr>
        <w:pStyle w:val="aa"/>
      </w:pPr>
      <w:bookmarkStart w:id="78" w:name="_Toc5751269"/>
      <w:bookmarkEnd w:id="76"/>
      <w:r w:rsidRPr="002B66AE"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77"/>
      <w:bookmarkEnd w:id="78"/>
    </w:p>
    <w:p w14:paraId="494B39BF" w14:textId="6C4D6163" w:rsidR="00D97FBD" w:rsidRPr="00BB4F5D" w:rsidRDefault="00D97FBD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_Hlk5748290"/>
      <w:bookmarkStart w:id="80" w:name="_Toc536140384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14:paraId="7831B0CD" w14:textId="58A7DEA4" w:rsidR="002B66AE" w:rsidRPr="002B66AE" w:rsidRDefault="002B66AE" w:rsidP="00A63C0B">
      <w:pPr>
        <w:pStyle w:val="aa"/>
      </w:pPr>
      <w:bookmarkStart w:id="81" w:name="_Toc5751270"/>
      <w:bookmarkEnd w:id="79"/>
      <w:r w:rsidRPr="002B66AE">
        <w:t xml:space="preserve">6.3. Предложения </w:t>
      </w:r>
      <w:bookmarkEnd w:id="80"/>
      <w:bookmarkEnd w:id="81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32076C49" w14:textId="6117C84C" w:rsidR="00876AFE" w:rsidRPr="00876AFE" w:rsidRDefault="00876AFE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_Toc536140385"/>
      <w:bookmarkStart w:id="83" w:name="_Toc5751271"/>
      <w:r w:rsidRP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рассмотрено в таблице 9.2.1.</w:t>
      </w:r>
    </w:p>
    <w:p w14:paraId="56B8D63E" w14:textId="0B5409C4" w:rsidR="002B66AE" w:rsidRPr="002B66AE" w:rsidRDefault="002B66AE" w:rsidP="00A63C0B">
      <w:pPr>
        <w:pStyle w:val="aa"/>
      </w:pPr>
      <w:r w:rsidRPr="002B66AE">
        <w:t xml:space="preserve">6.4. </w:t>
      </w:r>
      <w:bookmarkEnd w:id="82"/>
      <w:bookmarkEnd w:id="83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14:paraId="167D66A2" w14:textId="4B863BCD" w:rsidR="000221F1" w:rsidRPr="00BB4F5D" w:rsidRDefault="000221F1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_Toc536140386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022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функционирования системы</w:t>
      </w:r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предусматриваются.</w:t>
      </w:r>
    </w:p>
    <w:p w14:paraId="16E20906" w14:textId="535F927C" w:rsidR="002B66AE" w:rsidRPr="002B66AE" w:rsidRDefault="002B66AE" w:rsidP="00A63C0B">
      <w:pPr>
        <w:pStyle w:val="aa"/>
      </w:pPr>
      <w:bookmarkStart w:id="85" w:name="_Toc5751272"/>
      <w:r w:rsidRPr="002B66AE">
        <w:t xml:space="preserve">6.5. Предложения </w:t>
      </w:r>
      <w:bookmarkEnd w:id="84"/>
      <w:bookmarkEnd w:id="85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14:paraId="3E451103" w14:textId="6448D313" w:rsidR="000221F1" w:rsidRPr="00BB4F5D" w:rsidRDefault="000221F1" w:rsidP="00876AFE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_Hlk5748298"/>
      <w:bookmarkStart w:id="87" w:name="_Toc536140387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14:paraId="04B3B025" w14:textId="1F513F80" w:rsidR="002B66AE" w:rsidRPr="002B66AE" w:rsidRDefault="002B66AE" w:rsidP="00A63C0B">
      <w:pPr>
        <w:pStyle w:val="aa"/>
      </w:pPr>
      <w:bookmarkStart w:id="88" w:name="_Toc5751273"/>
      <w:bookmarkEnd w:id="86"/>
      <w:r w:rsidRPr="002B66AE">
        <w:t xml:space="preserve">Раздел 7 Предложения по переводу открытых систем теплоснабжения </w:t>
      </w:r>
      <w:r w:rsidRPr="002B66AE">
        <w:lastRenderedPageBreak/>
        <w:t>(горячего водоснабжения) в закрытые системы горячего водоснабжения</w:t>
      </w:r>
      <w:bookmarkEnd w:id="87"/>
      <w:bookmarkEnd w:id="88"/>
    </w:p>
    <w:p w14:paraId="7C792B78" w14:textId="77777777" w:rsidR="002B66AE" w:rsidRPr="002B66AE" w:rsidRDefault="002B66AE" w:rsidP="00A63C0B">
      <w:pPr>
        <w:pStyle w:val="aa"/>
      </w:pPr>
      <w:bookmarkStart w:id="89" w:name="_Toc536140388"/>
      <w:bookmarkStart w:id="90" w:name="_Toc5751274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89"/>
      <w:bookmarkEnd w:id="90"/>
    </w:p>
    <w:p w14:paraId="4F8584FE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504BDB6A" w14:textId="77777777" w:rsidR="002B66AE" w:rsidRPr="002B66AE" w:rsidRDefault="002B66AE" w:rsidP="00A63C0B">
      <w:pPr>
        <w:pStyle w:val="aa"/>
      </w:pPr>
      <w:bookmarkStart w:id="91" w:name="_Toc536140389"/>
      <w:bookmarkStart w:id="92" w:name="_Toc5751275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91"/>
      <w:bookmarkEnd w:id="92"/>
    </w:p>
    <w:p w14:paraId="092D54DE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поселения закрытая система теплоснабжения.</w:t>
      </w:r>
    </w:p>
    <w:p w14:paraId="2B1D7695" w14:textId="77777777" w:rsidR="002B66AE" w:rsidRPr="002B66AE" w:rsidRDefault="002B66AE" w:rsidP="00A63C0B">
      <w:pPr>
        <w:pStyle w:val="aa"/>
      </w:pPr>
      <w:bookmarkStart w:id="93" w:name="_Toc536140390"/>
      <w:bookmarkStart w:id="94" w:name="_Toc5751276"/>
      <w:r w:rsidRPr="002B66AE">
        <w:t>Раздел 8 Перспективные топливные балансы</w:t>
      </w:r>
      <w:bookmarkEnd w:id="93"/>
      <w:bookmarkEnd w:id="94"/>
    </w:p>
    <w:p w14:paraId="245AF2DE" w14:textId="77777777" w:rsidR="002B66AE" w:rsidRPr="002B66AE" w:rsidRDefault="002B66AE" w:rsidP="00A63C0B">
      <w:pPr>
        <w:pStyle w:val="aa"/>
      </w:pPr>
      <w:bookmarkStart w:id="95" w:name="_Toc536140391"/>
      <w:bookmarkStart w:id="96" w:name="_Toc5751277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5"/>
      <w:bookmarkEnd w:id="96"/>
    </w:p>
    <w:p w14:paraId="50240617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таблице 8.1.1.</w:t>
      </w:r>
    </w:p>
    <w:p w14:paraId="110A7939" w14:textId="77777777" w:rsidR="002B66AE" w:rsidRPr="002B66AE" w:rsidRDefault="002B66AE" w:rsidP="00A63C0B">
      <w:pPr>
        <w:pStyle w:val="ad"/>
        <w:rPr>
          <w:lang w:eastAsia="ru-RU"/>
        </w:rPr>
      </w:pPr>
      <w:bookmarkStart w:id="97" w:name="_Toc6365141"/>
      <w:r w:rsidRPr="002B66AE">
        <w:rPr>
          <w:lang w:eastAsia="ru-RU"/>
        </w:rPr>
        <w:t>Таблица 8.1.1. Перспективный топливный баланс для каждого источника тепловой энергии по видам основного, резервного и аварийного топлива</w:t>
      </w:r>
      <w:bookmarkEnd w:id="97"/>
    </w:p>
    <w:tbl>
      <w:tblPr>
        <w:tblW w:w="9554" w:type="dxa"/>
        <w:tblInd w:w="-5" w:type="dxa"/>
        <w:tblLook w:val="04A0" w:firstRow="1" w:lastRow="0" w:firstColumn="1" w:lastColumn="0" w:noHBand="0" w:noVBand="1"/>
      </w:tblPr>
      <w:tblGrid>
        <w:gridCol w:w="473"/>
        <w:gridCol w:w="4630"/>
        <w:gridCol w:w="2222"/>
        <w:gridCol w:w="2229"/>
      </w:tblGrid>
      <w:tr w:rsidR="009E538F" w:rsidRPr="009E538F" w14:paraId="00B7A1DF" w14:textId="77777777" w:rsidTr="00D0149C">
        <w:trPr>
          <w:trHeight w:val="20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448BC0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8B20017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BA6D2B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FAB2EE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Расход условного вида топлива, т </w:t>
            </w: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AF4A07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природного газа, </w:t>
            </w: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тыс.куб.м</w:t>
            </w:r>
            <w:proofErr w:type="spellEnd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9E538F" w:rsidRPr="009E538F" w14:paraId="552A9809" w14:textId="77777777" w:rsidTr="00D0149C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ABC0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A006" w14:textId="77777777" w:rsidR="009E538F" w:rsidRPr="009E538F" w:rsidRDefault="009E538F" w:rsidP="009E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п. </w:t>
            </w: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Саккулово</w:t>
            </w:r>
            <w:proofErr w:type="spell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B8CC" w14:textId="1AE0858A" w:rsidR="009E538F" w:rsidRPr="009E538F" w:rsidRDefault="009E538F" w:rsidP="009E5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2531" w14:textId="77777777" w:rsidR="009E538F" w:rsidRPr="009E538F" w:rsidRDefault="009E538F" w:rsidP="009E5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774,8</w:t>
            </w:r>
          </w:p>
        </w:tc>
      </w:tr>
      <w:tr w:rsidR="009E538F" w:rsidRPr="009E538F" w14:paraId="2CE68FE3" w14:textId="77777777" w:rsidTr="00D0149C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183" w14:textId="77777777" w:rsidR="009E538F" w:rsidRPr="009E538F" w:rsidRDefault="009E538F" w:rsidP="009E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5C2D" w14:textId="77777777" w:rsidR="009E538F" w:rsidRPr="009E538F" w:rsidRDefault="009E538F" w:rsidP="009E5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Котельная, д. Смольное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FF2B" w14:textId="77777777" w:rsidR="009E538F" w:rsidRPr="009E538F" w:rsidRDefault="009E538F" w:rsidP="009E5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DFC6" w14:textId="77777777" w:rsidR="009E538F" w:rsidRPr="009E538F" w:rsidRDefault="009E538F" w:rsidP="009E5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5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</w:t>
            </w:r>
            <w:proofErr w:type="spellEnd"/>
          </w:p>
        </w:tc>
      </w:tr>
    </w:tbl>
    <w:p w14:paraId="05B6D4C7" w14:textId="77777777" w:rsidR="002B66AE" w:rsidRPr="002B66AE" w:rsidRDefault="002B66AE" w:rsidP="002B66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D8353" w14:textId="77777777" w:rsidR="002B66AE" w:rsidRPr="002B66AE" w:rsidRDefault="002B66AE" w:rsidP="00A63C0B">
      <w:pPr>
        <w:pStyle w:val="aa"/>
      </w:pPr>
      <w:bookmarkStart w:id="98" w:name="_Toc536140392"/>
      <w:bookmarkStart w:id="99" w:name="_Toc5751278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98"/>
      <w:bookmarkEnd w:id="99"/>
    </w:p>
    <w:p w14:paraId="6B73E75C" w14:textId="032AC6F1" w:rsid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14:paraId="671F2AC6" w14:textId="04726707" w:rsidR="00E845E5" w:rsidRDefault="00E845E5" w:rsidP="00E845E5">
      <w:pPr>
        <w:pStyle w:val="aa"/>
      </w:pPr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14:paraId="363BE25D" w14:textId="77777777" w:rsidR="009E538F" w:rsidRDefault="009E538F" w:rsidP="009E538F">
      <w:pPr>
        <w:pStyle w:val="af"/>
      </w:pPr>
      <w:r>
        <w:t>Низшая теплота сгорания природного газа составляет 7972</w:t>
      </w:r>
      <w:r w:rsidRPr="00B92DAE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 </w:t>
      </w:r>
      <w:r w:rsidRPr="00B92DAE">
        <w:t>ккал/нм3</w:t>
      </w:r>
      <w:r>
        <w:t>.</w:t>
      </w:r>
    </w:p>
    <w:p w14:paraId="1BA901A7" w14:textId="77C21FA9" w:rsidR="00E845E5" w:rsidRDefault="00E845E5" w:rsidP="00E845E5">
      <w:pPr>
        <w:pStyle w:val="aa"/>
      </w:pPr>
      <w:r>
        <w:t>8.4. П</w:t>
      </w:r>
      <w:r w:rsidRPr="00E845E5">
        <w:t>реобладающий в поселении</w:t>
      </w:r>
      <w:r>
        <w:t xml:space="preserve"> </w:t>
      </w:r>
      <w:r w:rsidRPr="00E845E5">
        <w:t xml:space="preserve">вид топлива, определяемый по </w:t>
      </w:r>
      <w:r w:rsidRPr="00E845E5">
        <w:lastRenderedPageBreak/>
        <w:t>совокупности всех систем теплоснабжения, находящихся в соответствующем поселении</w:t>
      </w:r>
    </w:p>
    <w:p w14:paraId="3629CF53" w14:textId="279FA97C" w:rsidR="00E845E5" w:rsidRPr="00E845E5" w:rsidRDefault="00E845E5" w:rsidP="00E845E5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Преобладающий в поселении вид топлива – природный газ.</w:t>
      </w:r>
    </w:p>
    <w:p w14:paraId="6A03AA84" w14:textId="64E3480E" w:rsidR="00E845E5" w:rsidRPr="00E845E5" w:rsidRDefault="00E845E5" w:rsidP="00E845E5">
      <w:pPr>
        <w:pStyle w:val="aa"/>
        <w:rPr>
          <w:lang w:eastAsia="ru-RU"/>
        </w:rPr>
      </w:pPr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поселения</w:t>
      </w:r>
    </w:p>
    <w:p w14:paraId="1B1EB8E3" w14:textId="6C49BE44" w:rsidR="00E845E5" w:rsidRDefault="00E845E5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топливного баланса 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предусматривается.</w:t>
      </w:r>
    </w:p>
    <w:p w14:paraId="587F96F4" w14:textId="16BEE5B4" w:rsidR="002B66AE" w:rsidRPr="002B66AE" w:rsidRDefault="002B66AE" w:rsidP="00A63C0B">
      <w:pPr>
        <w:pStyle w:val="aa"/>
      </w:pPr>
      <w:bookmarkStart w:id="100" w:name="_Toc536140393"/>
      <w:bookmarkStart w:id="101" w:name="_Toc5751279"/>
      <w:r w:rsidRPr="002B66AE">
        <w:t xml:space="preserve">Раздел 9 </w:t>
      </w:r>
      <w:bookmarkEnd w:id="100"/>
      <w:bookmarkEnd w:id="101"/>
      <w:r w:rsidR="00E845E5" w:rsidRPr="00E845E5">
        <w:t>Инвестиции в строительство, реконструкцию, техническое перевооружение и (или) модернизацию</w:t>
      </w:r>
    </w:p>
    <w:p w14:paraId="31CEE316" w14:textId="2F8D7307" w:rsidR="002B66AE" w:rsidRPr="002B66AE" w:rsidRDefault="002B66AE" w:rsidP="00A63C0B">
      <w:pPr>
        <w:pStyle w:val="aa"/>
      </w:pPr>
      <w:bookmarkStart w:id="102" w:name="_Toc536140394"/>
      <w:bookmarkStart w:id="103" w:name="_Toc5751280"/>
      <w:r w:rsidRPr="002B66AE">
        <w:t xml:space="preserve">9.1. Предложения </w:t>
      </w:r>
      <w:bookmarkEnd w:id="102"/>
      <w:bookmarkEnd w:id="103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14:paraId="000D47D0" w14:textId="732D07E3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техническо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источников тепловой энергии </w:t>
      </w:r>
      <w:r w:rsidR="00193004">
        <w:rPr>
          <w:rFonts w:ascii="Times New Roman" w:eastAsia="Calibri" w:hAnsi="Times New Roman" w:cs="Times New Roman"/>
          <w:sz w:val="28"/>
          <w:szCs w:val="28"/>
          <w:lang w:eastAsia="ru-RU"/>
        </w:rPr>
        <w:t>не рассматриваются.</w:t>
      </w:r>
    </w:p>
    <w:p w14:paraId="1888B308" w14:textId="193406E9" w:rsidR="002B66AE" w:rsidRPr="002B66AE" w:rsidRDefault="002B66AE" w:rsidP="00A63C0B">
      <w:pPr>
        <w:pStyle w:val="aa"/>
      </w:pPr>
      <w:bookmarkStart w:id="104" w:name="_Toc536140395"/>
      <w:bookmarkStart w:id="105" w:name="_Toc5751281"/>
      <w:r w:rsidRPr="002B66AE">
        <w:t xml:space="preserve">9.2. Предложения </w:t>
      </w:r>
      <w:bookmarkEnd w:id="104"/>
      <w:bookmarkEnd w:id="105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14:paraId="4F4903C9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 представлены в таблице 9.2.1.</w:t>
      </w:r>
    </w:p>
    <w:p w14:paraId="3F232143" w14:textId="77777777" w:rsidR="002B66AE" w:rsidRPr="002B66AE" w:rsidRDefault="002B66AE" w:rsidP="00A63C0B">
      <w:pPr>
        <w:pStyle w:val="ad"/>
        <w:rPr>
          <w:lang w:eastAsia="ru-RU"/>
        </w:rPr>
      </w:pPr>
      <w:bookmarkStart w:id="106" w:name="_Toc6365142"/>
      <w:r w:rsidRPr="002B66AE">
        <w:rPr>
          <w:lang w:eastAsia="ru-RU"/>
        </w:rPr>
        <w:t>Таблица 9.2.1. Предложения по величине необходимых инвестиций в строительство, реконструкцию и техническое перевооружение тепловых сетей</w:t>
      </w:r>
      <w:bookmarkEnd w:id="106"/>
    </w:p>
    <w:tbl>
      <w:tblPr>
        <w:tblW w:w="9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05"/>
        <w:gridCol w:w="1546"/>
        <w:gridCol w:w="1564"/>
      </w:tblGrid>
      <w:tr w:rsidR="0066456F" w:rsidRPr="0066456F" w14:paraId="12EFDA39" w14:textId="77777777" w:rsidTr="0066456F">
        <w:trPr>
          <w:trHeight w:val="20"/>
          <w:tblHeader/>
        </w:trPr>
        <w:tc>
          <w:tcPr>
            <w:tcW w:w="816" w:type="dxa"/>
            <w:vMerge w:val="restart"/>
            <w:shd w:val="clear" w:color="auto" w:fill="BFBFBF"/>
            <w:vAlign w:val="center"/>
            <w:hideMark/>
          </w:tcPr>
          <w:p w14:paraId="015A0CE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5" w:type="dxa"/>
            <w:vMerge w:val="restart"/>
            <w:shd w:val="clear" w:color="auto" w:fill="BFBFBF"/>
            <w:vAlign w:val="center"/>
            <w:hideMark/>
          </w:tcPr>
          <w:p w14:paraId="76AE850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shd w:val="clear" w:color="auto" w:fill="BFBFBF"/>
            <w:vAlign w:val="center"/>
            <w:hideMark/>
          </w:tcPr>
          <w:p w14:paraId="2032992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1564" w:type="dxa"/>
            <w:shd w:val="clear" w:color="auto" w:fill="BFBFBF"/>
            <w:vAlign w:val="center"/>
            <w:hideMark/>
          </w:tcPr>
          <w:p w14:paraId="502ABF0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66456F" w:rsidRPr="0066456F" w14:paraId="0D8A0EE2" w14:textId="77777777" w:rsidTr="0066456F">
        <w:trPr>
          <w:trHeight w:val="537"/>
          <w:tblHeader/>
        </w:trPr>
        <w:tc>
          <w:tcPr>
            <w:tcW w:w="816" w:type="dxa"/>
            <w:vMerge/>
            <w:vAlign w:val="center"/>
            <w:hideMark/>
          </w:tcPr>
          <w:p w14:paraId="16936C4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Merge/>
            <w:vAlign w:val="center"/>
            <w:hideMark/>
          </w:tcPr>
          <w:p w14:paraId="30AE137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212DD277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  <w:shd w:val="clear" w:color="auto" w:fill="D9D9D9"/>
            <w:vAlign w:val="center"/>
            <w:hideMark/>
          </w:tcPr>
          <w:p w14:paraId="75EFD9F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6456F" w:rsidRPr="0066456F" w14:paraId="68F85246" w14:textId="77777777" w:rsidTr="0066456F">
        <w:trPr>
          <w:trHeight w:val="537"/>
          <w:tblHeader/>
        </w:trPr>
        <w:tc>
          <w:tcPr>
            <w:tcW w:w="816" w:type="dxa"/>
            <w:vMerge/>
            <w:vAlign w:val="center"/>
            <w:hideMark/>
          </w:tcPr>
          <w:p w14:paraId="0469BD7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vMerge/>
            <w:vAlign w:val="center"/>
            <w:hideMark/>
          </w:tcPr>
          <w:p w14:paraId="679604A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14:paraId="013E2C2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D9D9D9"/>
            <w:vAlign w:val="center"/>
            <w:hideMark/>
          </w:tcPr>
          <w:p w14:paraId="49309CB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56F" w:rsidRPr="0066456F" w14:paraId="4466FA3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979252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05" w:type="dxa"/>
            <w:shd w:val="clear" w:color="auto" w:fill="auto"/>
            <w:vAlign w:val="bottom"/>
            <w:hideMark/>
          </w:tcPr>
          <w:p w14:paraId="57939F0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Котельной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ТК2</w:t>
            </w:r>
          </w:p>
        </w:tc>
        <w:tc>
          <w:tcPr>
            <w:tcW w:w="1546" w:type="dxa"/>
            <w:shd w:val="clear" w:color="auto" w:fill="auto"/>
            <w:hideMark/>
          </w:tcPr>
          <w:p w14:paraId="55481F5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4" w:type="dxa"/>
            <w:shd w:val="clear" w:color="auto" w:fill="auto"/>
            <w:hideMark/>
          </w:tcPr>
          <w:p w14:paraId="4AE8147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5 576,71</w:t>
            </w:r>
          </w:p>
        </w:tc>
      </w:tr>
      <w:tr w:rsidR="0066456F" w:rsidRPr="0066456F" w14:paraId="11611417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D9A050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8BF600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 до т.2.1</w:t>
            </w:r>
          </w:p>
        </w:tc>
        <w:tc>
          <w:tcPr>
            <w:tcW w:w="1546" w:type="dxa"/>
            <w:shd w:val="clear" w:color="auto" w:fill="auto"/>
          </w:tcPr>
          <w:p w14:paraId="40D3531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14:paraId="0626964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667,80</w:t>
            </w:r>
          </w:p>
        </w:tc>
      </w:tr>
      <w:tr w:rsidR="0066456F" w:rsidRPr="0066456F" w14:paraId="294B20CA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544C837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65BF5D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5</w:t>
            </w:r>
          </w:p>
        </w:tc>
        <w:tc>
          <w:tcPr>
            <w:tcW w:w="1546" w:type="dxa"/>
            <w:shd w:val="clear" w:color="auto" w:fill="auto"/>
          </w:tcPr>
          <w:p w14:paraId="60F25CB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14:paraId="4CDBDA1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138,19</w:t>
            </w:r>
          </w:p>
        </w:tc>
      </w:tr>
      <w:tr w:rsidR="0066456F" w:rsidRPr="0066456F" w14:paraId="76CEA444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235BD3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2A822D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т.2.2</w:t>
            </w:r>
          </w:p>
        </w:tc>
        <w:tc>
          <w:tcPr>
            <w:tcW w:w="1546" w:type="dxa"/>
            <w:shd w:val="clear" w:color="auto" w:fill="auto"/>
          </w:tcPr>
          <w:p w14:paraId="274E9A9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14:paraId="0D8D0A3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1 082,70</w:t>
            </w:r>
          </w:p>
        </w:tc>
      </w:tr>
      <w:tr w:rsidR="0066456F" w:rsidRPr="0066456F" w14:paraId="687DB4C3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080CA4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7DDC0B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4</w:t>
            </w:r>
          </w:p>
        </w:tc>
        <w:tc>
          <w:tcPr>
            <w:tcW w:w="1546" w:type="dxa"/>
            <w:shd w:val="clear" w:color="auto" w:fill="auto"/>
          </w:tcPr>
          <w:p w14:paraId="3137171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4" w:type="dxa"/>
            <w:shd w:val="clear" w:color="auto" w:fill="auto"/>
          </w:tcPr>
          <w:p w14:paraId="297E2C7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157,33</w:t>
            </w:r>
          </w:p>
        </w:tc>
      </w:tr>
      <w:tr w:rsidR="0066456F" w:rsidRPr="0066456F" w14:paraId="571E4EE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98C989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1C7E84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т.2.3</w:t>
            </w:r>
          </w:p>
        </w:tc>
        <w:tc>
          <w:tcPr>
            <w:tcW w:w="1546" w:type="dxa"/>
            <w:shd w:val="clear" w:color="auto" w:fill="auto"/>
          </w:tcPr>
          <w:p w14:paraId="4D2791F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021768D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1 123,55</w:t>
            </w:r>
          </w:p>
        </w:tc>
      </w:tr>
      <w:tr w:rsidR="0066456F" w:rsidRPr="0066456F" w14:paraId="709A995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0C600B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7161C37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т.2.3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3</w:t>
            </w:r>
          </w:p>
        </w:tc>
        <w:tc>
          <w:tcPr>
            <w:tcW w:w="1546" w:type="dxa"/>
            <w:shd w:val="clear" w:color="auto" w:fill="auto"/>
          </w:tcPr>
          <w:p w14:paraId="7645122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52D5D6B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138,98</w:t>
            </w:r>
          </w:p>
        </w:tc>
      </w:tr>
      <w:tr w:rsidR="0066456F" w:rsidRPr="0066456F" w14:paraId="503900D1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5F8C82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422CF8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т.2.3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т.2.4</w:t>
            </w:r>
          </w:p>
        </w:tc>
        <w:tc>
          <w:tcPr>
            <w:tcW w:w="1546" w:type="dxa"/>
            <w:shd w:val="clear" w:color="auto" w:fill="auto"/>
          </w:tcPr>
          <w:p w14:paraId="2680BF7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343E2C5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1 103,13</w:t>
            </w:r>
          </w:p>
        </w:tc>
      </w:tr>
      <w:tr w:rsidR="0066456F" w:rsidRPr="0066456F" w14:paraId="315EE23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5E136A1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BF99D2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т.2.4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2</w:t>
            </w:r>
          </w:p>
        </w:tc>
        <w:tc>
          <w:tcPr>
            <w:tcW w:w="1546" w:type="dxa"/>
            <w:shd w:val="clear" w:color="auto" w:fill="auto"/>
          </w:tcPr>
          <w:p w14:paraId="520D97E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6E89A3D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132,42</w:t>
            </w:r>
          </w:p>
        </w:tc>
      </w:tr>
      <w:tr w:rsidR="0066456F" w:rsidRPr="0066456F" w14:paraId="56F7E45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0194EE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5F464C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т.2.4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ТК15</w:t>
            </w:r>
          </w:p>
        </w:tc>
        <w:tc>
          <w:tcPr>
            <w:tcW w:w="1546" w:type="dxa"/>
            <w:shd w:val="clear" w:color="auto" w:fill="auto"/>
          </w:tcPr>
          <w:p w14:paraId="0BCB325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0D56D36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531,14</w:t>
            </w:r>
          </w:p>
        </w:tc>
      </w:tr>
      <w:tr w:rsidR="0066456F" w:rsidRPr="0066456F" w14:paraId="5AEEAA9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EFEB41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C50C1B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15 до ТК17</w:t>
            </w:r>
          </w:p>
        </w:tc>
        <w:tc>
          <w:tcPr>
            <w:tcW w:w="1546" w:type="dxa"/>
            <w:shd w:val="clear" w:color="auto" w:fill="auto"/>
          </w:tcPr>
          <w:p w14:paraId="112327E0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0CBD72E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841,81</w:t>
            </w:r>
          </w:p>
        </w:tc>
      </w:tr>
      <w:tr w:rsidR="0066456F" w:rsidRPr="0066456F" w14:paraId="5FC8DADE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112468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529932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17 до ТК18</w:t>
            </w:r>
          </w:p>
        </w:tc>
        <w:tc>
          <w:tcPr>
            <w:tcW w:w="1546" w:type="dxa"/>
            <w:shd w:val="clear" w:color="auto" w:fill="auto"/>
          </w:tcPr>
          <w:p w14:paraId="26FFD3C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4" w:type="dxa"/>
            <w:shd w:val="clear" w:color="auto" w:fill="auto"/>
          </w:tcPr>
          <w:p w14:paraId="3F6D50F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992,28</w:t>
            </w:r>
          </w:p>
        </w:tc>
      </w:tr>
      <w:tr w:rsidR="0066456F" w:rsidRPr="0066456F" w14:paraId="103EB1BE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781522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738DA3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18 до ул. Мира, 8а</w:t>
            </w:r>
          </w:p>
        </w:tc>
        <w:tc>
          <w:tcPr>
            <w:tcW w:w="1546" w:type="dxa"/>
            <w:shd w:val="clear" w:color="auto" w:fill="auto"/>
          </w:tcPr>
          <w:p w14:paraId="5B19219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6E2B5A93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253,38</w:t>
            </w:r>
          </w:p>
        </w:tc>
      </w:tr>
      <w:tr w:rsidR="0066456F" w:rsidRPr="0066456F" w14:paraId="5565DB1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50356EB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CE507C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15 до ул. Мира, 1</w:t>
            </w:r>
          </w:p>
        </w:tc>
        <w:tc>
          <w:tcPr>
            <w:tcW w:w="1546" w:type="dxa"/>
            <w:shd w:val="clear" w:color="auto" w:fill="auto"/>
          </w:tcPr>
          <w:p w14:paraId="6968E21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77B77DE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242,56</w:t>
            </w:r>
          </w:p>
        </w:tc>
      </w:tr>
      <w:tr w:rsidR="0066456F" w:rsidRPr="0066456F" w14:paraId="4BDC7B16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F91CE0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79AAF6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15 до ТК16</w:t>
            </w:r>
          </w:p>
        </w:tc>
        <w:tc>
          <w:tcPr>
            <w:tcW w:w="1546" w:type="dxa"/>
            <w:shd w:val="clear" w:color="auto" w:fill="auto"/>
          </w:tcPr>
          <w:p w14:paraId="6446C9D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0ABB3B3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1 033,02</w:t>
            </w:r>
          </w:p>
        </w:tc>
      </w:tr>
      <w:tr w:rsidR="0066456F" w:rsidRPr="0066456F" w14:paraId="3992006B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646AD25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114E551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16 до ул. Мира, 15</w:t>
            </w:r>
          </w:p>
        </w:tc>
        <w:tc>
          <w:tcPr>
            <w:tcW w:w="1546" w:type="dxa"/>
            <w:shd w:val="clear" w:color="auto" w:fill="auto"/>
          </w:tcPr>
          <w:p w14:paraId="49AE42B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3D42751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498,22</w:t>
            </w:r>
          </w:p>
        </w:tc>
      </w:tr>
      <w:tr w:rsidR="0066456F" w:rsidRPr="0066456F" w14:paraId="37385CFE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126CA4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82B1BF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16 до ул. Мира, 17</w:t>
            </w:r>
          </w:p>
        </w:tc>
        <w:tc>
          <w:tcPr>
            <w:tcW w:w="1546" w:type="dxa"/>
            <w:shd w:val="clear" w:color="auto" w:fill="auto"/>
          </w:tcPr>
          <w:p w14:paraId="68DC136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5DE1B70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485,11</w:t>
            </w:r>
          </w:p>
        </w:tc>
      </w:tr>
      <w:tr w:rsidR="0066456F" w:rsidRPr="0066456F" w14:paraId="6722B48F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8544C0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4F459A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15 до ТК19</w:t>
            </w:r>
          </w:p>
        </w:tc>
        <w:tc>
          <w:tcPr>
            <w:tcW w:w="1546" w:type="dxa"/>
            <w:shd w:val="clear" w:color="auto" w:fill="auto"/>
          </w:tcPr>
          <w:p w14:paraId="4D20BB6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7BC246C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448,29</w:t>
            </w:r>
          </w:p>
        </w:tc>
      </w:tr>
      <w:tr w:rsidR="0066456F" w:rsidRPr="0066456F" w14:paraId="2786A487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975B17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1.1.19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326AC3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19 до ТК20</w:t>
            </w:r>
          </w:p>
        </w:tc>
        <w:tc>
          <w:tcPr>
            <w:tcW w:w="1546" w:type="dxa"/>
            <w:shd w:val="clear" w:color="auto" w:fill="auto"/>
          </w:tcPr>
          <w:p w14:paraId="2DAA002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6DD5360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2 080,65</w:t>
            </w:r>
          </w:p>
        </w:tc>
      </w:tr>
      <w:tr w:rsidR="0066456F" w:rsidRPr="0066456F" w14:paraId="4AA36E86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3629DC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1.1.20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94C4AE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20 до ТК21</w:t>
            </w:r>
          </w:p>
        </w:tc>
        <w:tc>
          <w:tcPr>
            <w:tcW w:w="1546" w:type="dxa"/>
            <w:shd w:val="clear" w:color="auto" w:fill="auto"/>
          </w:tcPr>
          <w:p w14:paraId="6EE2C8A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0D3879C0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829,42</w:t>
            </w:r>
          </w:p>
        </w:tc>
      </w:tr>
      <w:tr w:rsidR="0066456F" w:rsidRPr="0066456F" w14:paraId="30E70E3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AD3F83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1.1.21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0E691F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21 до ул. Центральная, 6а</w:t>
            </w:r>
          </w:p>
        </w:tc>
        <w:tc>
          <w:tcPr>
            <w:tcW w:w="1546" w:type="dxa"/>
            <w:shd w:val="clear" w:color="auto" w:fill="auto"/>
          </w:tcPr>
          <w:p w14:paraId="187AF39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3FE0DF6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199,06</w:t>
            </w:r>
          </w:p>
        </w:tc>
      </w:tr>
      <w:tr w:rsidR="0066456F" w:rsidRPr="0066456F" w14:paraId="6B99B693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B193CB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23BA93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20 до ТК22</w:t>
            </w:r>
          </w:p>
        </w:tc>
        <w:tc>
          <w:tcPr>
            <w:tcW w:w="1546" w:type="dxa"/>
            <w:shd w:val="clear" w:color="auto" w:fill="auto"/>
          </w:tcPr>
          <w:p w14:paraId="45D7E100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05DF890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406,44</w:t>
            </w:r>
          </w:p>
        </w:tc>
      </w:tr>
      <w:tr w:rsidR="0066456F" w:rsidRPr="0066456F" w14:paraId="7A150B65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2FE131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82F7CE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22 до ул. Гагарина, 2</w:t>
            </w:r>
          </w:p>
        </w:tc>
        <w:tc>
          <w:tcPr>
            <w:tcW w:w="1546" w:type="dxa"/>
            <w:shd w:val="clear" w:color="auto" w:fill="auto"/>
          </w:tcPr>
          <w:p w14:paraId="00D8579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06A4C48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99,38</w:t>
            </w:r>
          </w:p>
        </w:tc>
      </w:tr>
      <w:tr w:rsidR="0066456F" w:rsidRPr="0066456F" w14:paraId="3252CE19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463138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7F17AA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22 до ул. Гагарина, 4</w:t>
            </w:r>
          </w:p>
        </w:tc>
        <w:tc>
          <w:tcPr>
            <w:tcW w:w="1546" w:type="dxa"/>
            <w:shd w:val="clear" w:color="auto" w:fill="auto"/>
          </w:tcPr>
          <w:p w14:paraId="45FB83F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4" w:type="dxa"/>
            <w:shd w:val="clear" w:color="auto" w:fill="auto"/>
          </w:tcPr>
          <w:p w14:paraId="5D020A5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322,27</w:t>
            </w:r>
          </w:p>
        </w:tc>
      </w:tr>
      <w:tr w:rsidR="0066456F" w:rsidRPr="0066456F" w14:paraId="66B0AF7B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DB9548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9ED52EE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22 до ТК23</w:t>
            </w:r>
          </w:p>
        </w:tc>
        <w:tc>
          <w:tcPr>
            <w:tcW w:w="1546" w:type="dxa"/>
            <w:shd w:val="clear" w:color="auto" w:fill="auto"/>
          </w:tcPr>
          <w:p w14:paraId="609346A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0D0A7ED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891,56</w:t>
            </w:r>
          </w:p>
        </w:tc>
      </w:tr>
      <w:tr w:rsidR="0066456F" w:rsidRPr="0066456F" w14:paraId="4E707691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348F66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412266E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23 до ул. Гагарина, 3</w:t>
            </w:r>
          </w:p>
        </w:tc>
        <w:tc>
          <w:tcPr>
            <w:tcW w:w="1546" w:type="dxa"/>
            <w:shd w:val="clear" w:color="auto" w:fill="auto"/>
          </w:tcPr>
          <w:p w14:paraId="5FD355D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4990AE03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</w:tr>
      <w:tr w:rsidR="0066456F" w:rsidRPr="0066456F" w14:paraId="5D86D3C7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B816B7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F04CFC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2 до т.2.2</w:t>
            </w:r>
          </w:p>
        </w:tc>
        <w:tc>
          <w:tcPr>
            <w:tcW w:w="1546" w:type="dxa"/>
            <w:shd w:val="clear" w:color="auto" w:fill="auto"/>
          </w:tcPr>
          <w:p w14:paraId="36A408C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4DF2251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389,07</w:t>
            </w:r>
          </w:p>
        </w:tc>
      </w:tr>
      <w:tr w:rsidR="0066456F" w:rsidRPr="0066456F" w14:paraId="70488A7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8775801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577E89E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6</w:t>
            </w:r>
          </w:p>
        </w:tc>
        <w:tc>
          <w:tcPr>
            <w:tcW w:w="1546" w:type="dxa"/>
            <w:shd w:val="clear" w:color="auto" w:fill="auto"/>
          </w:tcPr>
          <w:p w14:paraId="5423CF7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7CDAC87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</w:tr>
      <w:tr w:rsidR="0066456F" w:rsidRPr="0066456F" w14:paraId="15CF576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9F3E067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1.1.29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BF490A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т.2.2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ТК3</w:t>
            </w:r>
          </w:p>
        </w:tc>
        <w:tc>
          <w:tcPr>
            <w:tcW w:w="1546" w:type="dxa"/>
            <w:shd w:val="clear" w:color="auto" w:fill="auto"/>
          </w:tcPr>
          <w:p w14:paraId="405F451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21E97F8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855,96</w:t>
            </w:r>
          </w:p>
        </w:tc>
      </w:tr>
      <w:tr w:rsidR="0066456F" w:rsidRPr="0066456F" w14:paraId="00A4794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E581A8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1.1.30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4FF65C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до </w:t>
            </w:r>
            <w:proofErr w:type="spell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546" w:type="dxa"/>
            <w:shd w:val="clear" w:color="auto" w:fill="auto"/>
          </w:tcPr>
          <w:p w14:paraId="74F0FD0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5C27DF0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288,44</w:t>
            </w:r>
          </w:p>
        </w:tc>
      </w:tr>
      <w:tr w:rsidR="0066456F" w:rsidRPr="0066456F" w14:paraId="3E28F23D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0CC2DF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1.1.31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40C52E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3 до т.3.1</w:t>
            </w:r>
          </w:p>
        </w:tc>
        <w:tc>
          <w:tcPr>
            <w:tcW w:w="1546" w:type="dxa"/>
            <w:shd w:val="clear" w:color="auto" w:fill="auto"/>
          </w:tcPr>
          <w:p w14:paraId="17D4EB4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5E53567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1 296,91</w:t>
            </w:r>
          </w:p>
        </w:tc>
      </w:tr>
      <w:tr w:rsidR="0066456F" w:rsidRPr="0066456F" w14:paraId="2F24AF37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3E1F44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4E65847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т.3.1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Мира, 9</w:t>
            </w:r>
          </w:p>
        </w:tc>
        <w:tc>
          <w:tcPr>
            <w:tcW w:w="1546" w:type="dxa"/>
            <w:shd w:val="clear" w:color="auto" w:fill="auto"/>
          </w:tcPr>
          <w:p w14:paraId="27978AF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7BBA24D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66456F" w:rsidRPr="0066456F" w14:paraId="6C9C720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D6299B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AB0A97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т.3.1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ТК4</w:t>
            </w:r>
          </w:p>
        </w:tc>
        <w:tc>
          <w:tcPr>
            <w:tcW w:w="1546" w:type="dxa"/>
            <w:shd w:val="clear" w:color="auto" w:fill="auto"/>
          </w:tcPr>
          <w:p w14:paraId="266166B0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01AD337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337,20</w:t>
            </w:r>
          </w:p>
        </w:tc>
      </w:tr>
      <w:tr w:rsidR="0066456F" w:rsidRPr="0066456F" w14:paraId="2B4CCF46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8CEBAC1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DDF4A9E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4 до ул. Мира,8</w:t>
            </w:r>
          </w:p>
        </w:tc>
        <w:tc>
          <w:tcPr>
            <w:tcW w:w="1546" w:type="dxa"/>
            <w:shd w:val="clear" w:color="auto" w:fill="auto"/>
          </w:tcPr>
          <w:p w14:paraId="3A3E545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04361EE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183,56</w:t>
            </w:r>
          </w:p>
        </w:tc>
      </w:tr>
      <w:tr w:rsidR="0066456F" w:rsidRPr="0066456F" w14:paraId="78F32CDC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CB8893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E750C8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4 до ТК5</w:t>
            </w:r>
          </w:p>
        </w:tc>
        <w:tc>
          <w:tcPr>
            <w:tcW w:w="1546" w:type="dxa"/>
            <w:shd w:val="clear" w:color="auto" w:fill="auto"/>
          </w:tcPr>
          <w:p w14:paraId="3B6F439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3680741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985,65</w:t>
            </w:r>
          </w:p>
        </w:tc>
      </w:tr>
      <w:tr w:rsidR="0066456F" w:rsidRPr="0066456F" w14:paraId="7204A1B5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40CFA3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0E716D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5 до т.5.2</w:t>
            </w:r>
          </w:p>
        </w:tc>
        <w:tc>
          <w:tcPr>
            <w:tcW w:w="1546" w:type="dxa"/>
            <w:shd w:val="clear" w:color="auto" w:fill="auto"/>
          </w:tcPr>
          <w:p w14:paraId="5C635B2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4" w:type="dxa"/>
            <w:shd w:val="clear" w:color="auto" w:fill="auto"/>
          </w:tcPr>
          <w:p w14:paraId="6AAC60A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526,25</w:t>
            </w:r>
          </w:p>
        </w:tc>
      </w:tr>
      <w:tr w:rsidR="0066456F" w:rsidRPr="0066456F" w14:paraId="0AA24AC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6BCA20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DA1ABF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т.5.2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Центральная, 2</w:t>
            </w:r>
          </w:p>
        </w:tc>
        <w:tc>
          <w:tcPr>
            <w:tcW w:w="1546" w:type="dxa"/>
            <w:shd w:val="clear" w:color="auto" w:fill="auto"/>
          </w:tcPr>
          <w:p w14:paraId="3E4EAAA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6AF66C3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203,22</w:t>
            </w:r>
          </w:p>
        </w:tc>
      </w:tr>
      <w:tr w:rsidR="0066456F" w:rsidRPr="0066456F" w14:paraId="0AD9D57B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F1AA0C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B9619BB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т.5.2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ТК13</w:t>
            </w:r>
          </w:p>
        </w:tc>
        <w:tc>
          <w:tcPr>
            <w:tcW w:w="1546" w:type="dxa"/>
            <w:shd w:val="clear" w:color="auto" w:fill="auto"/>
          </w:tcPr>
          <w:p w14:paraId="1865D9F3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16670FE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174,64</w:t>
            </w:r>
          </w:p>
        </w:tc>
      </w:tr>
      <w:tr w:rsidR="0066456F" w:rsidRPr="0066456F" w14:paraId="71EA892D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61DF8AE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1.1.39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7DFA03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13 до ул. Центральная, 4</w:t>
            </w:r>
          </w:p>
        </w:tc>
        <w:tc>
          <w:tcPr>
            <w:tcW w:w="1546" w:type="dxa"/>
            <w:shd w:val="clear" w:color="auto" w:fill="auto"/>
          </w:tcPr>
          <w:p w14:paraId="391367C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3882184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305,49</w:t>
            </w:r>
          </w:p>
        </w:tc>
      </w:tr>
      <w:tr w:rsidR="0066456F" w:rsidRPr="0066456F" w14:paraId="41604CDE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D9D695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1.1.40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2ADE773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13 до ТК14</w:t>
            </w:r>
          </w:p>
        </w:tc>
        <w:tc>
          <w:tcPr>
            <w:tcW w:w="1546" w:type="dxa"/>
            <w:shd w:val="clear" w:color="auto" w:fill="auto"/>
          </w:tcPr>
          <w:p w14:paraId="339109B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5E2EB84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230,23</w:t>
            </w:r>
          </w:p>
        </w:tc>
      </w:tr>
      <w:tr w:rsidR="0066456F" w:rsidRPr="0066456F" w14:paraId="61D07FCC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671A8A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1.1.41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15FFDD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14 до ул. Центральная, 7</w:t>
            </w:r>
          </w:p>
        </w:tc>
        <w:tc>
          <w:tcPr>
            <w:tcW w:w="1546" w:type="dxa"/>
            <w:shd w:val="clear" w:color="auto" w:fill="auto"/>
          </w:tcPr>
          <w:p w14:paraId="0A9AD00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702BF7D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88,11</w:t>
            </w:r>
          </w:p>
        </w:tc>
      </w:tr>
      <w:tr w:rsidR="0066456F" w:rsidRPr="0066456F" w14:paraId="627DF174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6C39D0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96C39A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5 до т.5.1</w:t>
            </w:r>
          </w:p>
        </w:tc>
        <w:tc>
          <w:tcPr>
            <w:tcW w:w="1546" w:type="dxa"/>
            <w:shd w:val="clear" w:color="auto" w:fill="auto"/>
          </w:tcPr>
          <w:p w14:paraId="77EBF41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3200C47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1 245,03</w:t>
            </w:r>
          </w:p>
        </w:tc>
      </w:tr>
      <w:tr w:rsidR="0066456F" w:rsidRPr="0066456F" w14:paraId="339692B5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4A4E26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48D8B0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т.5.1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Центральная, 3</w:t>
            </w:r>
          </w:p>
        </w:tc>
        <w:tc>
          <w:tcPr>
            <w:tcW w:w="1546" w:type="dxa"/>
            <w:shd w:val="clear" w:color="auto" w:fill="auto"/>
          </w:tcPr>
          <w:p w14:paraId="151AE1E3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4358753E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269,83</w:t>
            </w:r>
          </w:p>
        </w:tc>
      </w:tr>
      <w:tr w:rsidR="0066456F" w:rsidRPr="0066456F" w14:paraId="5805245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3286F2A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E180D1D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т.5.1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ТК6</w:t>
            </w:r>
          </w:p>
        </w:tc>
        <w:tc>
          <w:tcPr>
            <w:tcW w:w="1546" w:type="dxa"/>
            <w:shd w:val="clear" w:color="auto" w:fill="auto"/>
          </w:tcPr>
          <w:p w14:paraId="7BBC1BE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7A883FD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599,17</w:t>
            </w:r>
          </w:p>
        </w:tc>
      </w:tr>
      <w:tr w:rsidR="0066456F" w:rsidRPr="0066456F" w14:paraId="57C6ACE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585021B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529D92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6 до ул. Центральная, 1</w:t>
            </w:r>
          </w:p>
        </w:tc>
        <w:tc>
          <w:tcPr>
            <w:tcW w:w="1546" w:type="dxa"/>
            <w:shd w:val="clear" w:color="auto" w:fill="auto"/>
          </w:tcPr>
          <w:p w14:paraId="017C49B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4" w:type="dxa"/>
            <w:shd w:val="clear" w:color="auto" w:fill="auto"/>
          </w:tcPr>
          <w:p w14:paraId="1824D33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241,24</w:t>
            </w:r>
          </w:p>
        </w:tc>
      </w:tr>
      <w:tr w:rsidR="0066456F" w:rsidRPr="0066456F" w14:paraId="19854E83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BE3344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659659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6 до ТК7</w:t>
            </w:r>
          </w:p>
        </w:tc>
        <w:tc>
          <w:tcPr>
            <w:tcW w:w="1546" w:type="dxa"/>
            <w:shd w:val="clear" w:color="auto" w:fill="auto"/>
          </w:tcPr>
          <w:p w14:paraId="3E9BAEA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7588BB4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2 308,50</w:t>
            </w:r>
          </w:p>
        </w:tc>
      </w:tr>
      <w:tr w:rsidR="0066456F" w:rsidRPr="0066456F" w14:paraId="47D325E8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A21C897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D1909E4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7 до ТК8</w:t>
            </w:r>
          </w:p>
        </w:tc>
        <w:tc>
          <w:tcPr>
            <w:tcW w:w="1546" w:type="dxa"/>
            <w:shd w:val="clear" w:color="auto" w:fill="auto"/>
          </w:tcPr>
          <w:p w14:paraId="749D632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54F14AE5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702,77</w:t>
            </w:r>
          </w:p>
        </w:tc>
      </w:tr>
      <w:tr w:rsidR="0066456F" w:rsidRPr="0066456F" w14:paraId="215FAA5A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A6212A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6F7203D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8 до ул. Набережная, 10</w:t>
            </w:r>
          </w:p>
        </w:tc>
        <w:tc>
          <w:tcPr>
            <w:tcW w:w="1546" w:type="dxa"/>
            <w:shd w:val="clear" w:color="auto" w:fill="auto"/>
          </w:tcPr>
          <w:p w14:paraId="040AC014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2B7778BD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196,67</w:t>
            </w:r>
          </w:p>
        </w:tc>
      </w:tr>
      <w:tr w:rsidR="0066456F" w:rsidRPr="0066456F" w14:paraId="72E9A927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6E17014E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1.1.49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399F989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8 до ТК9</w:t>
            </w:r>
          </w:p>
        </w:tc>
        <w:tc>
          <w:tcPr>
            <w:tcW w:w="1546" w:type="dxa"/>
            <w:shd w:val="clear" w:color="auto" w:fill="auto"/>
          </w:tcPr>
          <w:p w14:paraId="4506BB56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2E4D9F6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657,43</w:t>
            </w:r>
          </w:p>
        </w:tc>
      </w:tr>
      <w:tr w:rsidR="0066456F" w:rsidRPr="0066456F" w14:paraId="2F700C3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90B42D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1.1.50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0100DB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9 до ул. Набережная, 12</w:t>
            </w:r>
          </w:p>
        </w:tc>
        <w:tc>
          <w:tcPr>
            <w:tcW w:w="1546" w:type="dxa"/>
            <w:shd w:val="clear" w:color="auto" w:fill="auto"/>
          </w:tcPr>
          <w:p w14:paraId="52EC117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4567854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209,78</w:t>
            </w:r>
          </w:p>
        </w:tc>
      </w:tr>
      <w:tr w:rsidR="0066456F" w:rsidRPr="0066456F" w14:paraId="2C9AD68D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8909E1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1.1.51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F0F01CC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9 до т.9.1</w:t>
            </w:r>
          </w:p>
        </w:tc>
        <w:tc>
          <w:tcPr>
            <w:tcW w:w="1546" w:type="dxa"/>
            <w:shd w:val="clear" w:color="auto" w:fill="auto"/>
          </w:tcPr>
          <w:p w14:paraId="5DC4D6B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564" w:type="dxa"/>
            <w:shd w:val="clear" w:color="auto" w:fill="auto"/>
          </w:tcPr>
          <w:p w14:paraId="636ECC27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793,45</w:t>
            </w:r>
          </w:p>
        </w:tc>
      </w:tr>
      <w:tr w:rsidR="0066456F" w:rsidRPr="0066456F" w14:paraId="1CE1AFF0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4B25A5A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1.1.52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7E50EDFA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т.9.1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Набережная, 14</w:t>
            </w:r>
          </w:p>
        </w:tc>
        <w:tc>
          <w:tcPr>
            <w:tcW w:w="1546" w:type="dxa"/>
            <w:shd w:val="clear" w:color="auto" w:fill="auto"/>
          </w:tcPr>
          <w:p w14:paraId="01C688C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3879348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203,22</w:t>
            </w:r>
          </w:p>
        </w:tc>
      </w:tr>
      <w:tr w:rsidR="0066456F" w:rsidRPr="0066456F" w14:paraId="36C718F3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92742D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1.1.53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123BCB8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т.9.1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ТК10</w:t>
            </w:r>
          </w:p>
        </w:tc>
        <w:tc>
          <w:tcPr>
            <w:tcW w:w="1546" w:type="dxa"/>
            <w:shd w:val="clear" w:color="auto" w:fill="auto"/>
          </w:tcPr>
          <w:p w14:paraId="1AFB03C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2ACDDDEA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770,78</w:t>
            </w:r>
          </w:p>
        </w:tc>
      </w:tr>
      <w:tr w:rsidR="0066456F" w:rsidRPr="0066456F" w14:paraId="2CF07D7D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0F14EBE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1.1.54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0ABF88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10 до ул. Набережная, 16</w:t>
            </w:r>
          </w:p>
        </w:tc>
        <w:tc>
          <w:tcPr>
            <w:tcW w:w="1546" w:type="dxa"/>
            <w:shd w:val="clear" w:color="auto" w:fill="auto"/>
          </w:tcPr>
          <w:p w14:paraId="50694E0B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72E3EC63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195,36</w:t>
            </w:r>
          </w:p>
        </w:tc>
      </w:tr>
      <w:tr w:rsidR="0066456F" w:rsidRPr="0066456F" w14:paraId="60059001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210AF11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1.1.55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3BCEC5AF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10 до ТК11</w:t>
            </w:r>
          </w:p>
        </w:tc>
        <w:tc>
          <w:tcPr>
            <w:tcW w:w="1546" w:type="dxa"/>
            <w:shd w:val="clear" w:color="auto" w:fill="auto"/>
          </w:tcPr>
          <w:p w14:paraId="0682A05F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5C4F0F2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1 246,86</w:t>
            </w:r>
          </w:p>
        </w:tc>
      </w:tr>
      <w:tr w:rsidR="0066456F" w:rsidRPr="0066456F" w14:paraId="0D15E642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507256B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1.1.56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4D75C15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11 до ул. Набережная, 18</w:t>
            </w:r>
          </w:p>
        </w:tc>
        <w:tc>
          <w:tcPr>
            <w:tcW w:w="1546" w:type="dxa"/>
            <w:shd w:val="clear" w:color="auto" w:fill="auto"/>
          </w:tcPr>
          <w:p w14:paraId="3985E63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60DCAE41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91,38</w:t>
            </w:r>
          </w:p>
        </w:tc>
      </w:tr>
      <w:tr w:rsidR="0066456F" w:rsidRPr="0066456F" w14:paraId="327CDB6E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C2F2202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1.1.57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57386AC3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11 до ТК12</w:t>
            </w:r>
          </w:p>
        </w:tc>
        <w:tc>
          <w:tcPr>
            <w:tcW w:w="1546" w:type="dxa"/>
            <w:shd w:val="clear" w:color="auto" w:fill="auto"/>
          </w:tcPr>
          <w:p w14:paraId="2A6491F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6F412D8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1 559,62</w:t>
            </w:r>
          </w:p>
        </w:tc>
      </w:tr>
      <w:tr w:rsidR="0066456F" w:rsidRPr="0066456F" w14:paraId="0B7EAEE6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7AFACBC5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1.1.58</w:t>
            </w:r>
          </w:p>
        </w:tc>
        <w:tc>
          <w:tcPr>
            <w:tcW w:w="5705" w:type="dxa"/>
            <w:shd w:val="clear" w:color="auto" w:fill="auto"/>
            <w:vAlign w:val="bottom"/>
          </w:tcPr>
          <w:p w14:paraId="02684958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участка тепловой энергии </w:t>
            </w:r>
            <w:proofErr w:type="gramStart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от  ТК</w:t>
            </w:r>
            <w:proofErr w:type="gramEnd"/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12 до ул. Центральная, 15</w:t>
            </w:r>
          </w:p>
        </w:tc>
        <w:tc>
          <w:tcPr>
            <w:tcW w:w="1546" w:type="dxa"/>
            <w:shd w:val="clear" w:color="auto" w:fill="auto"/>
          </w:tcPr>
          <w:p w14:paraId="75D26359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564" w:type="dxa"/>
            <w:shd w:val="clear" w:color="auto" w:fill="auto"/>
          </w:tcPr>
          <w:p w14:paraId="233A37E2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129,49</w:t>
            </w:r>
          </w:p>
        </w:tc>
      </w:tr>
      <w:tr w:rsidR="0066456F" w:rsidRPr="0066456F" w14:paraId="184C7D2C" w14:textId="77777777" w:rsidTr="0066456F">
        <w:trPr>
          <w:trHeight w:val="20"/>
        </w:trPr>
        <w:tc>
          <w:tcPr>
            <w:tcW w:w="816" w:type="dxa"/>
            <w:shd w:val="clear" w:color="auto" w:fill="auto"/>
            <w:vAlign w:val="bottom"/>
          </w:tcPr>
          <w:p w14:paraId="16086036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5" w:type="dxa"/>
            <w:shd w:val="clear" w:color="auto" w:fill="auto"/>
            <w:vAlign w:val="bottom"/>
          </w:tcPr>
          <w:p w14:paraId="5A5FA300" w14:textId="77777777" w:rsidR="0066456F" w:rsidRPr="0066456F" w:rsidRDefault="0066456F" w:rsidP="006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6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shd w:val="clear" w:color="auto" w:fill="auto"/>
          </w:tcPr>
          <w:p w14:paraId="21FD175C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shd w:val="clear" w:color="auto" w:fill="auto"/>
          </w:tcPr>
          <w:p w14:paraId="0575EE88" w14:textId="77777777" w:rsidR="0066456F" w:rsidRPr="0066456F" w:rsidRDefault="0066456F" w:rsidP="0066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38375,98</w:t>
            </w:r>
          </w:p>
        </w:tc>
      </w:tr>
    </w:tbl>
    <w:p w14:paraId="1CD635D7" w14:textId="77777777" w:rsidR="009E538F" w:rsidRPr="002B66AE" w:rsidRDefault="009E538F" w:rsidP="002B66A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B3A2CD" w14:textId="0E9F2D32" w:rsidR="002B66AE" w:rsidRPr="002B66AE" w:rsidRDefault="002B66AE" w:rsidP="00A63C0B">
      <w:pPr>
        <w:pStyle w:val="aa"/>
      </w:pPr>
      <w:bookmarkStart w:id="107" w:name="_Toc536140396"/>
      <w:bookmarkStart w:id="108" w:name="_Toc5751282"/>
      <w:r w:rsidRPr="002B66AE">
        <w:t xml:space="preserve">9.3. Предложения </w:t>
      </w:r>
      <w:bookmarkEnd w:id="107"/>
      <w:bookmarkEnd w:id="108"/>
      <w:r w:rsidR="00E845E5"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14:paraId="30796558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14:paraId="3C31B6C3" w14:textId="77777777" w:rsidR="002B66AE" w:rsidRPr="002B66AE" w:rsidRDefault="002B66AE" w:rsidP="00A63C0B">
      <w:pPr>
        <w:pStyle w:val="aa"/>
      </w:pPr>
      <w:bookmarkStart w:id="109" w:name="_Toc536140397"/>
      <w:bookmarkStart w:id="110" w:name="_Toc5751283"/>
      <w:r w:rsidRPr="002B66AE">
        <w:t xml:space="preserve">9.4. Предложения по величине необходимых инвестиций для перевода </w:t>
      </w:r>
      <w:r w:rsidRPr="002B66AE">
        <w:lastRenderedPageBreak/>
        <w:t>открытой системы теплоснабжения (горячего водоснабжения) в закрытую систему горячего водоснабжения на каждом этапе</w:t>
      </w:r>
      <w:bookmarkEnd w:id="109"/>
      <w:bookmarkEnd w:id="110"/>
    </w:p>
    <w:p w14:paraId="5A3D2FDA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14:paraId="7861B64D" w14:textId="77777777" w:rsidR="002B66AE" w:rsidRPr="002B66AE" w:rsidRDefault="002B66AE" w:rsidP="00A63C0B">
      <w:pPr>
        <w:pStyle w:val="aa"/>
      </w:pPr>
      <w:bookmarkStart w:id="111" w:name="_Toc536140398"/>
      <w:bookmarkStart w:id="112" w:name="_Toc5751284"/>
      <w:r w:rsidRPr="002B66AE">
        <w:t>9.5. Оценка эффективности инвестиций по отдельным предложениям</w:t>
      </w:r>
      <w:bookmarkEnd w:id="111"/>
      <w:bookmarkEnd w:id="112"/>
    </w:p>
    <w:p w14:paraId="579BAEB1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социальнозначимой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EBB8D6F" w14:textId="517A3128" w:rsid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14:paraId="57BCAA9D" w14:textId="18CB0A39" w:rsidR="008B1289" w:rsidRDefault="008B1289" w:rsidP="008B1289">
      <w:pPr>
        <w:pStyle w:val="aa"/>
      </w:pPr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14:paraId="4053FAC8" w14:textId="67C9A5EE" w:rsidR="008B1289" w:rsidRPr="002B66AE" w:rsidRDefault="008B1289" w:rsidP="008B1289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A63C0B">
      <w:pPr>
        <w:pStyle w:val="aa"/>
      </w:pPr>
      <w:bookmarkStart w:id="113" w:name="_Toc536140399"/>
      <w:bookmarkStart w:id="114" w:name="_Toc5751285"/>
      <w:r w:rsidRPr="002B66AE">
        <w:t xml:space="preserve">Раздел 10 </w:t>
      </w:r>
      <w:bookmarkEnd w:id="113"/>
      <w:bookmarkEnd w:id="114"/>
      <w:r w:rsidR="008B1289" w:rsidRPr="008B1289">
        <w:t>Решение о присвоении статуса единой теплоснабжающей организации (организациям)</w:t>
      </w:r>
    </w:p>
    <w:p w14:paraId="043993C0" w14:textId="64F94BF9" w:rsidR="008B1289" w:rsidRDefault="002B66AE" w:rsidP="008B1289">
      <w:pPr>
        <w:pStyle w:val="aa"/>
        <w:rPr>
          <w:lang w:eastAsia="ru-RU"/>
        </w:rPr>
      </w:pPr>
      <w:bookmarkStart w:id="115" w:name="_Toc536140400"/>
      <w:bookmarkStart w:id="116" w:name="_Toc5751286"/>
      <w:r w:rsidRPr="002B66AE">
        <w:t xml:space="preserve">10.1. </w:t>
      </w:r>
      <w:bookmarkEnd w:id="115"/>
      <w:bookmarkEnd w:id="116"/>
      <w:r w:rsidR="008B1289" w:rsidRPr="008B1289">
        <w:t>Решение об определении единой теплоснабжающей организации (организаций)</w:t>
      </w:r>
    </w:p>
    <w:p w14:paraId="2B901E44" w14:textId="2FE5D0CB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правилами организации теплоснабжения, утверждёнными Правительством Российской Федерации». </w:t>
      </w:r>
    </w:p>
    <w:p w14:paraId="52E5D7E4" w14:textId="22CC0AF0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14:paraId="569820B7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14:paraId="252BF2FC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2215739B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2C00D4C8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14:paraId="36EFBD78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14:paraId="26448301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14:paraId="2D62921C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14:paraId="398C005B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14:paraId="4AF68823" w14:textId="77777777" w:rsidR="002B66AE" w:rsidRPr="002B66AE" w:rsidRDefault="002B66AE" w:rsidP="002B66AE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160" w:line="312" w:lineRule="auto"/>
        <w:ind w:right="16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контроль режимов потребления тепловой энергии в зоне своей деятельности. </w:t>
      </w:r>
    </w:p>
    <w:p w14:paraId="6ED181D3" w14:textId="77777777" w:rsidR="002B66AE" w:rsidRPr="002B66AE" w:rsidRDefault="002B66AE" w:rsidP="00A63C0B">
      <w:pPr>
        <w:pStyle w:val="aa"/>
      </w:pPr>
      <w:bookmarkStart w:id="117" w:name="_Toc536140401"/>
      <w:bookmarkStart w:id="118" w:name="_Toc5751287"/>
      <w:r w:rsidRPr="002B66AE">
        <w:t>10.2. Реестр зон деятельности единой теплоснабжающей организации (организаций)</w:t>
      </w:r>
      <w:bookmarkEnd w:id="117"/>
      <w:bookmarkEnd w:id="118"/>
    </w:p>
    <w:p w14:paraId="3859323D" w14:textId="55E06F40" w:rsidR="006E3486" w:rsidRPr="007A2584" w:rsidRDefault="006E3486" w:rsidP="006E3486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_Toc536140402"/>
      <w:bookmarkStart w:id="120" w:name="_Toc5751288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статус ЕТО </w:t>
      </w:r>
      <w:r w:rsidR="00E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EA6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DA5A96" w14:textId="4702D495" w:rsidR="002B66AE" w:rsidRPr="002B66AE" w:rsidRDefault="002B66AE" w:rsidP="00A63C0B">
      <w:pPr>
        <w:pStyle w:val="aa"/>
      </w:pPr>
      <w:r w:rsidRPr="002B66AE">
        <w:t xml:space="preserve">10.3. </w:t>
      </w:r>
      <w:bookmarkEnd w:id="119"/>
      <w:bookmarkEnd w:id="120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14:paraId="01D1E1C5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1" w:name="_Toc536140403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14:paraId="6BCEFBA9" w14:textId="77777777" w:rsidR="002B66AE" w:rsidRPr="002B66AE" w:rsidRDefault="002B66AE" w:rsidP="002B66AE">
      <w:pPr>
        <w:numPr>
          <w:ilvl w:val="0"/>
          <w:numId w:val="30"/>
        </w:numPr>
        <w:suppressAutoHyphens/>
        <w:spacing w:after="16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7E996BF8" w14:textId="77777777" w:rsidR="002B66AE" w:rsidRPr="002B66AE" w:rsidRDefault="002B66AE" w:rsidP="002B66AE">
      <w:pPr>
        <w:numPr>
          <w:ilvl w:val="0"/>
          <w:numId w:val="30"/>
        </w:numPr>
        <w:suppressAutoHyphens/>
        <w:spacing w:after="16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размер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собственного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капитала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;</w:t>
      </w:r>
    </w:p>
    <w:p w14:paraId="5ECFF750" w14:textId="77777777" w:rsidR="002B66AE" w:rsidRPr="002B66AE" w:rsidRDefault="002B66AE" w:rsidP="002B66AE">
      <w:pPr>
        <w:numPr>
          <w:ilvl w:val="0"/>
          <w:numId w:val="30"/>
        </w:numPr>
        <w:suppressAutoHyphens/>
        <w:spacing w:after="160" w:line="31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6B4F9964" w14:textId="768113E6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 w:rsidR="001D604F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подан</w:t>
      </w:r>
      <w:r w:rsidR="001D604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заявк</w:t>
      </w:r>
      <w:r w:rsidR="001D604F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</w:p>
    <w:p w14:paraId="67BC8FA8" w14:textId="77777777" w:rsidR="002B66AE" w:rsidRPr="002B66AE" w:rsidRDefault="002B66AE" w:rsidP="00A63C0B">
      <w:pPr>
        <w:pStyle w:val="aa"/>
      </w:pPr>
      <w:bookmarkStart w:id="122" w:name="_Toc5751289"/>
      <w:r w:rsidRPr="002B66AE">
        <w:lastRenderedPageBreak/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21"/>
      <w:bookmarkEnd w:id="122"/>
    </w:p>
    <w:p w14:paraId="1F0554A3" w14:textId="77777777" w:rsidR="006E3486" w:rsidRPr="007A2584" w:rsidRDefault="006E3486" w:rsidP="006E3486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_Toc536140404"/>
      <w:bookmarkStart w:id="124" w:name="_Toc5751290"/>
      <w:r w:rsidRPr="00843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теплоснабжающих организаций, в рамках разработки проекта схемы теплоснабжения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подавались.</w:t>
      </w:r>
    </w:p>
    <w:p w14:paraId="77F1A120" w14:textId="77777777" w:rsidR="002B66AE" w:rsidRPr="002B66AE" w:rsidRDefault="002B66AE" w:rsidP="00A63C0B">
      <w:pPr>
        <w:pStyle w:val="aa"/>
      </w:pPr>
      <w:r w:rsidRPr="002B66AE">
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  <w:bookmarkEnd w:id="123"/>
      <w:bookmarkEnd w:id="124"/>
    </w:p>
    <w:p w14:paraId="3A8E70D8" w14:textId="77777777" w:rsidR="00EA600B" w:rsidRPr="007A2584" w:rsidRDefault="00EA600B" w:rsidP="00EA600B">
      <w:pPr>
        <w:suppressAutoHyphens/>
        <w:spacing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_Toc536140405"/>
      <w:bookmarkStart w:id="126" w:name="_Toc5751291"/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статус ЕТО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B86EFC" w14:textId="77777777" w:rsidR="002B66AE" w:rsidRPr="002B66AE" w:rsidRDefault="002B66AE" w:rsidP="00A63C0B">
      <w:pPr>
        <w:pStyle w:val="aa"/>
      </w:pPr>
      <w:r w:rsidRPr="002B66AE">
        <w:t>Раздел 11 Решения о распределении тепловой нагрузки между источниками тепловой энергии</w:t>
      </w:r>
      <w:bookmarkEnd w:id="125"/>
      <w:bookmarkEnd w:id="126"/>
    </w:p>
    <w:p w14:paraId="4F8695DC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A63C0B">
      <w:pPr>
        <w:pStyle w:val="aa"/>
      </w:pPr>
      <w:bookmarkStart w:id="127" w:name="_Toc536140406"/>
      <w:bookmarkStart w:id="128" w:name="_Toc5751292"/>
      <w:r w:rsidRPr="002B66AE">
        <w:t>Раздел 12 Решения по бесхозяйным тепловым сетям</w:t>
      </w:r>
      <w:bookmarkEnd w:id="127"/>
      <w:bookmarkEnd w:id="128"/>
    </w:p>
    <w:p w14:paraId="3E3F02FF" w14:textId="3C44AE6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14:paraId="1262CB61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7320FA70" w14:textId="77777777" w:rsidR="002B66AE" w:rsidRPr="002B66AE" w:rsidRDefault="002B66AE" w:rsidP="00A63C0B">
      <w:pPr>
        <w:pStyle w:val="aa"/>
      </w:pPr>
      <w:bookmarkStart w:id="129" w:name="_Toc536140407"/>
      <w:bookmarkStart w:id="130" w:name="_Toc5751293"/>
      <w:r w:rsidRPr="002B66AE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129"/>
      <w:bookmarkEnd w:id="130"/>
    </w:p>
    <w:p w14:paraId="53348F5A" w14:textId="77777777" w:rsidR="002B66AE" w:rsidRPr="002B66AE" w:rsidRDefault="002B66AE" w:rsidP="00A63C0B">
      <w:pPr>
        <w:pStyle w:val="aa"/>
      </w:pPr>
      <w:bookmarkStart w:id="131" w:name="_Toc536140408"/>
      <w:bookmarkStart w:id="132" w:name="_Toc5751294"/>
      <w:r w:rsidRPr="002B66AE">
        <w:t xml:space="preserve">13.1. Описание решений (на основе утвержденной региональной </w:t>
      </w:r>
      <w:r w:rsidRPr="002B66AE">
        <w:lastRenderedPageBreak/>
        <w:t>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31"/>
      <w:bookmarkEnd w:id="132"/>
    </w:p>
    <w:p w14:paraId="226C427E" w14:textId="084149D6" w:rsidR="002B66AE" w:rsidRPr="002B66AE" w:rsidRDefault="001C2554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A63C0B">
      <w:pPr>
        <w:pStyle w:val="aa"/>
      </w:pPr>
      <w:bookmarkStart w:id="133" w:name="_Toc536140409"/>
      <w:bookmarkStart w:id="134" w:name="_Toc5751295"/>
      <w:r w:rsidRPr="002B66AE">
        <w:t>13.2. Описание проблем организации газоснабжения источников тепловой энергии</w:t>
      </w:r>
      <w:bookmarkEnd w:id="133"/>
      <w:bookmarkEnd w:id="134"/>
    </w:p>
    <w:p w14:paraId="5B808CB7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A63C0B">
      <w:pPr>
        <w:pStyle w:val="aa"/>
      </w:pPr>
      <w:bookmarkStart w:id="135" w:name="_Toc536140410"/>
      <w:bookmarkStart w:id="136" w:name="_Toc5751296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35"/>
      <w:bookmarkEnd w:id="136"/>
    </w:p>
    <w:p w14:paraId="09BDD832" w14:textId="47F0D371" w:rsidR="001D604F" w:rsidRPr="002B66AE" w:rsidRDefault="00EA600B" w:rsidP="001D604F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37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77777777" w:rsidR="002B66AE" w:rsidRPr="002B66AE" w:rsidRDefault="002B66AE" w:rsidP="00A63C0B">
      <w:pPr>
        <w:pStyle w:val="aa"/>
      </w:pPr>
      <w:bookmarkStart w:id="138" w:name="_Toc5751297"/>
      <w:r w:rsidRPr="002B66AE"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37"/>
      <w:bookmarkEnd w:id="138"/>
    </w:p>
    <w:p w14:paraId="32B6D7FA" w14:textId="7D76A81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 и не планируются.</w:t>
      </w:r>
    </w:p>
    <w:p w14:paraId="2B8867C4" w14:textId="77777777" w:rsidR="002B66AE" w:rsidRPr="002B66AE" w:rsidRDefault="002B66AE" w:rsidP="00A63C0B">
      <w:pPr>
        <w:pStyle w:val="aa"/>
      </w:pPr>
      <w:bookmarkStart w:id="139" w:name="_Toc536140412"/>
      <w:bookmarkStart w:id="140" w:name="_Toc5751298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39"/>
      <w:bookmarkEnd w:id="140"/>
    </w:p>
    <w:p w14:paraId="2B018ACB" w14:textId="558A0E13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r w:rsidR="00DF60F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отсутствуют источники комбинированной выработки электрической и тепловой энергии, и не планируются.</w:t>
      </w:r>
    </w:p>
    <w:p w14:paraId="7536573F" w14:textId="77777777" w:rsidR="002B66AE" w:rsidRPr="002B66AE" w:rsidRDefault="002B66AE" w:rsidP="00A63C0B">
      <w:pPr>
        <w:pStyle w:val="aa"/>
      </w:pPr>
      <w:bookmarkStart w:id="141" w:name="_Toc536140413"/>
      <w:bookmarkStart w:id="142" w:name="_Toc5751299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41"/>
      <w:bookmarkEnd w:id="142"/>
    </w:p>
    <w:p w14:paraId="40BE135B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77777777" w:rsidR="002B66AE" w:rsidRPr="002B66AE" w:rsidRDefault="002B66AE" w:rsidP="00A63C0B">
      <w:pPr>
        <w:pStyle w:val="aa"/>
      </w:pPr>
      <w:bookmarkStart w:id="143" w:name="_Toc536140414"/>
      <w:bookmarkStart w:id="144" w:name="_Toc5751300"/>
      <w:r w:rsidRPr="002B66AE">
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3"/>
      <w:bookmarkEnd w:id="144"/>
    </w:p>
    <w:p w14:paraId="3AD02554" w14:textId="77777777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77777777" w:rsidR="002B66AE" w:rsidRPr="002B66AE" w:rsidRDefault="002B66AE" w:rsidP="00A63C0B">
      <w:pPr>
        <w:pStyle w:val="aa"/>
      </w:pPr>
      <w:bookmarkStart w:id="145" w:name="_Toc536140415"/>
      <w:bookmarkStart w:id="146" w:name="_Toc5751301"/>
      <w:r w:rsidRPr="002B66AE">
        <w:t>Раздел 14 Индикаторы развития систем теплоснабжения поселения</w:t>
      </w:r>
      <w:bookmarkEnd w:id="145"/>
      <w:bookmarkEnd w:id="146"/>
    </w:p>
    <w:p w14:paraId="2BAB0945" w14:textId="47D26A99" w:rsidR="002B66AE" w:rsidRPr="002B66AE" w:rsidRDefault="002B66AE" w:rsidP="002B66AE">
      <w:pPr>
        <w:suppressAutoHyphens/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поселения </w:t>
      </w:r>
      <w:r w:rsidR="00593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кардинально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изменятся при выполнении мероприятий, представленные в таблице 14.1.</w:t>
      </w:r>
    </w:p>
    <w:p w14:paraId="5B8F6439" w14:textId="77777777" w:rsidR="002B66AE" w:rsidRPr="002B66AE" w:rsidRDefault="002B66AE" w:rsidP="00A63C0B">
      <w:pPr>
        <w:pStyle w:val="ad"/>
        <w:rPr>
          <w:lang w:eastAsia="ru-RU"/>
        </w:rPr>
      </w:pPr>
      <w:bookmarkStart w:id="147" w:name="_Toc6365143"/>
      <w:r w:rsidRPr="002B66AE">
        <w:rPr>
          <w:lang w:eastAsia="ru-RU"/>
        </w:rPr>
        <w:t>Таблица 14.1. Индикаторы развития системы теплоснабжения</w:t>
      </w:r>
      <w:bookmarkEnd w:id="147"/>
    </w:p>
    <w:tbl>
      <w:tblPr>
        <w:tblW w:w="9381" w:type="dxa"/>
        <w:tblInd w:w="-5" w:type="dxa"/>
        <w:tblLook w:val="04A0" w:firstRow="1" w:lastRow="0" w:firstColumn="1" w:lastColumn="0" w:noHBand="0" w:noVBand="1"/>
      </w:tblPr>
      <w:tblGrid>
        <w:gridCol w:w="567"/>
        <w:gridCol w:w="4111"/>
        <w:gridCol w:w="1454"/>
        <w:gridCol w:w="1810"/>
        <w:gridCol w:w="1439"/>
      </w:tblGrid>
      <w:tr w:rsidR="00D0149C" w:rsidRPr="00495CC0" w14:paraId="0805D99B" w14:textId="77777777" w:rsidTr="00D0149C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77201C" w14:textId="77777777" w:rsidR="00D0149C" w:rsidRPr="00495CC0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_Toc536140416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17C7AA" w14:textId="77777777" w:rsidR="00D0149C" w:rsidRPr="00495CC0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53710A" w14:textId="77777777" w:rsidR="00D0149C" w:rsidRPr="00495CC0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2473E4" w14:textId="77777777" w:rsidR="00D0149C" w:rsidRPr="00495CC0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7EA17C" w14:textId="77777777" w:rsidR="00D0149C" w:rsidRPr="00495CC0" w:rsidRDefault="00D0149C" w:rsidP="00D0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показатели</w:t>
            </w:r>
          </w:p>
        </w:tc>
      </w:tr>
      <w:tr w:rsidR="00D0149C" w:rsidRPr="00495CC0" w14:paraId="65375BE0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D4B1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6BC8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BD90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F1FC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44FD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49C" w:rsidRPr="00495CC0" w14:paraId="7C228089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8289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734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06E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D2E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988F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49C" w:rsidRPr="00495CC0" w14:paraId="7DC72483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F8C3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2761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AC93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</w:t>
            </w:r>
            <w:proofErr w:type="spellStart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у.т</w:t>
            </w:r>
            <w:proofErr w:type="spellEnd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524D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814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157,80</w:t>
            </w:r>
          </w:p>
        </w:tc>
      </w:tr>
      <w:tr w:rsidR="00D0149C" w:rsidRPr="00495CC0" w14:paraId="77670C52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035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8C97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66C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Гкал/</w:t>
            </w:r>
            <w:proofErr w:type="spellStart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C0AF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6F1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D0149C" w:rsidRPr="00495CC0" w14:paraId="3D0E4390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9EA6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1FB1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BDE3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F95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E32E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227,86</w:t>
            </w:r>
          </w:p>
        </w:tc>
      </w:tr>
      <w:tr w:rsidR="00D0149C" w:rsidRPr="00495CC0" w14:paraId="44222FE6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BBB5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0B24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</w:t>
            </w: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545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3D0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40B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49C" w:rsidRPr="00495CC0" w14:paraId="251FA129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6597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464B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8F92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 у </w:t>
            </w:r>
            <w:proofErr w:type="spellStart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</w:t>
            </w:r>
            <w:proofErr w:type="spellEnd"/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C90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1FE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49C" w:rsidRPr="00495CC0" w14:paraId="70048CD2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6B19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9A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ABC1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F942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343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149C" w:rsidRPr="00495CC0" w14:paraId="738F0CA8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3B50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2F9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CE7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7B2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09AD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D0149C" w:rsidRPr="00495CC0" w14:paraId="23F59998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8EED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0AB6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88B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033A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CAC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D0149C" w:rsidRPr="00495CC0" w14:paraId="203C7985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1E28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B860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E88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15C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AFB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0149C" w:rsidRPr="00495CC0" w14:paraId="61CE87E7" w14:textId="77777777" w:rsidTr="00D0149C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AED8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71E8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982A" w14:textId="77777777" w:rsidR="00D0149C" w:rsidRPr="00495CC0" w:rsidRDefault="00D0149C" w:rsidP="00D01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56A8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4E0" w14:textId="77777777" w:rsidR="00D0149C" w:rsidRPr="00495CC0" w:rsidRDefault="00D0149C" w:rsidP="00D01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49E9F5F3" w14:textId="77777777" w:rsidR="002B66AE" w:rsidRPr="002B66AE" w:rsidRDefault="002B66AE" w:rsidP="002B66AE">
      <w:pPr>
        <w:spacing w:after="160" w:line="259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D37DB" w14:textId="77777777" w:rsidR="002B66AE" w:rsidRPr="002B66AE" w:rsidRDefault="002B66AE" w:rsidP="00AF379F">
      <w:pPr>
        <w:pStyle w:val="aa"/>
      </w:pPr>
      <w:bookmarkStart w:id="149" w:name="_Toc5751302"/>
      <w:r w:rsidRPr="002B66AE">
        <w:t>Раздел 15 Ценовые (тарифные) последствия</w:t>
      </w:r>
      <w:bookmarkEnd w:id="148"/>
      <w:bookmarkEnd w:id="149"/>
    </w:p>
    <w:p w14:paraId="709CCB86" w14:textId="23FCBB97" w:rsidR="0010265C" w:rsidRDefault="00F07BF8" w:rsidP="00AF379F">
      <w:pPr>
        <w:pStyle w:val="af"/>
      </w:pPr>
      <w:r>
        <w:rPr>
          <w:lang w:eastAsia="ru-RU"/>
        </w:rPr>
        <w:t>Р</w:t>
      </w:r>
      <w:r w:rsidRPr="00F07BF8">
        <w:rPr>
          <w:lang w:eastAsia="ru-RU"/>
        </w:rPr>
        <w:t xml:space="preserve">езультаты расчетов и оценки ценовых (тарифных) последствий </w:t>
      </w:r>
      <w:r w:rsidR="002B66AE" w:rsidRPr="002B66AE">
        <w:rPr>
          <w:lang w:eastAsia="ru-RU"/>
        </w:rPr>
        <w:t>отсутствуют.</w:t>
      </w:r>
    </w:p>
    <w:sectPr w:rsidR="0010265C" w:rsidSect="002B66AE">
      <w:headerReference w:type="default" r:id="rId17"/>
      <w:footerReference w:type="default" r:id="rId18"/>
      <w:pgSz w:w="11906" w:h="16838" w:code="9"/>
      <w:pgMar w:top="794" w:right="737" w:bottom="244" w:left="1644" w:header="0" w:footer="0" w:gutter="0"/>
      <w:pgBorders>
        <w:top w:val="single" w:sz="6" w:space="21" w:color="auto"/>
        <w:left w:val="single" w:sz="6" w:space="21" w:color="auto"/>
        <w:bottom w:val="single" w:sz="6" w:space="0" w:color="auto"/>
        <w:right w:val="single" w:sz="6" w:space="19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A1FE" w14:textId="77777777" w:rsidR="00AB67CE" w:rsidRDefault="00AB67CE" w:rsidP="00F86908">
      <w:pPr>
        <w:spacing w:after="0" w:line="240" w:lineRule="auto"/>
      </w:pPr>
      <w:r>
        <w:separator/>
      </w:r>
    </w:p>
  </w:endnote>
  <w:endnote w:type="continuationSeparator" w:id="0">
    <w:p w14:paraId="25C6AAF0" w14:textId="77777777" w:rsidR="00AB67CE" w:rsidRDefault="00AB67CE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10401010003040203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-431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3827"/>
      <w:gridCol w:w="850"/>
      <w:gridCol w:w="850"/>
      <w:gridCol w:w="1134"/>
    </w:tblGrid>
    <w:tr w:rsidR="00D0149C" w14:paraId="25C5F5A4" w14:textId="77777777" w:rsidTr="00972FC5">
      <w:trPr>
        <w:trHeight w:val="283"/>
      </w:trPr>
      <w:tc>
        <w:tcPr>
          <w:tcW w:w="397" w:type="dxa"/>
        </w:tcPr>
        <w:p w14:paraId="6C7292B1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2727130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7B6CECAA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1CC038BD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154D6256" w14:textId="77777777" w:rsidR="00D0149C" w:rsidRDefault="00D0149C">
          <w:pPr>
            <w:pStyle w:val="a5"/>
          </w:pPr>
        </w:p>
      </w:tc>
      <w:tc>
        <w:tcPr>
          <w:tcW w:w="6661" w:type="dxa"/>
          <w:gridSpan w:val="4"/>
          <w:vMerge w:val="restart"/>
        </w:tcPr>
        <w:p w14:paraId="37E8C229" w14:textId="180C429D" w:rsidR="00D0149C" w:rsidRDefault="00D0149C" w:rsidP="008F337C">
          <w:pPr>
            <w:tabs>
              <w:tab w:val="left" w:pos="945"/>
            </w:tabs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Утверждаемая часть</w:t>
          </w:r>
        </w:p>
        <w:p w14:paraId="3897773B" w14:textId="46F2E748" w:rsidR="00D0149C" w:rsidRPr="003E75D2" w:rsidRDefault="00D0149C" w:rsidP="008F337C">
          <w:pPr>
            <w:tabs>
              <w:tab w:val="left" w:pos="945"/>
            </w:tabs>
            <w:jc w:val="center"/>
          </w:pPr>
          <w:r>
            <w:rPr>
              <w:rFonts w:ascii="GOST type A" w:hAnsi="GOST type A"/>
            </w:rPr>
            <w:t>75652440</w:t>
          </w:r>
          <w:r w:rsidRPr="002B66AE">
            <w:rPr>
              <w:rFonts w:ascii="GOST type A" w:hAnsi="GOST type A"/>
            </w:rPr>
            <w:t>.СТ-ПСТ.000.000</w:t>
          </w:r>
        </w:p>
      </w:tc>
    </w:tr>
    <w:tr w:rsidR="00D0149C" w14:paraId="06BD988A" w14:textId="77777777" w:rsidTr="00972FC5">
      <w:trPr>
        <w:trHeight w:val="283"/>
      </w:trPr>
      <w:tc>
        <w:tcPr>
          <w:tcW w:w="397" w:type="dxa"/>
        </w:tcPr>
        <w:p w14:paraId="366D5AF0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1C46722C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5596B250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114386F9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669DC51D" w14:textId="77777777" w:rsidR="00D0149C" w:rsidRDefault="00D0149C">
          <w:pPr>
            <w:pStyle w:val="a5"/>
          </w:pPr>
        </w:p>
      </w:tc>
      <w:tc>
        <w:tcPr>
          <w:tcW w:w="6661" w:type="dxa"/>
          <w:gridSpan w:val="4"/>
          <w:vMerge/>
        </w:tcPr>
        <w:p w14:paraId="4D9FCE63" w14:textId="77777777" w:rsidR="00D0149C" w:rsidRDefault="00D0149C">
          <w:pPr>
            <w:pStyle w:val="a5"/>
          </w:pPr>
        </w:p>
      </w:tc>
    </w:tr>
    <w:tr w:rsidR="00D0149C" w14:paraId="16159815" w14:textId="77777777" w:rsidTr="00972FC5">
      <w:trPr>
        <w:trHeight w:val="283"/>
      </w:trPr>
      <w:tc>
        <w:tcPr>
          <w:tcW w:w="397" w:type="dxa"/>
        </w:tcPr>
        <w:p w14:paraId="3291A12D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17E11A49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31BA1B51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4BB6C020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CF57354" w14:textId="77777777" w:rsidR="00D0149C" w:rsidRDefault="00D0149C">
          <w:pPr>
            <w:pStyle w:val="a5"/>
          </w:pPr>
        </w:p>
      </w:tc>
      <w:tc>
        <w:tcPr>
          <w:tcW w:w="6661" w:type="dxa"/>
          <w:gridSpan w:val="4"/>
          <w:vMerge/>
        </w:tcPr>
        <w:p w14:paraId="2F561FFA" w14:textId="77777777" w:rsidR="00D0149C" w:rsidRDefault="00D0149C">
          <w:pPr>
            <w:pStyle w:val="a5"/>
          </w:pPr>
        </w:p>
      </w:tc>
    </w:tr>
    <w:tr w:rsidR="00D0149C" w14:paraId="0235A79B" w14:textId="77777777" w:rsidTr="00972FC5">
      <w:trPr>
        <w:trHeight w:val="283"/>
      </w:trPr>
      <w:tc>
        <w:tcPr>
          <w:tcW w:w="964" w:type="dxa"/>
          <w:gridSpan w:val="2"/>
        </w:tcPr>
        <w:p w14:paraId="5578246F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7D1AA91C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2D6A1DE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7F0C7D83" w14:textId="77777777" w:rsidR="00D0149C" w:rsidRDefault="00D0149C">
          <w:pPr>
            <w:pStyle w:val="a5"/>
          </w:pPr>
        </w:p>
      </w:tc>
      <w:tc>
        <w:tcPr>
          <w:tcW w:w="3827" w:type="dxa"/>
          <w:vMerge w:val="restart"/>
          <w:vAlign w:val="center"/>
        </w:tcPr>
        <w:p w14:paraId="1AB25AB6" w14:textId="77777777" w:rsidR="00D0149C" w:rsidRDefault="00D0149C" w:rsidP="00533121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Схема теплоснабжения</w:t>
          </w:r>
        </w:p>
        <w:p w14:paraId="1D380FD1" w14:textId="37C26E86" w:rsidR="00D0149C" w:rsidRPr="003E75D2" w:rsidRDefault="00D0149C" w:rsidP="00533121">
          <w:pPr>
            <w:pStyle w:val="a5"/>
            <w:jc w:val="center"/>
            <w:rPr>
              <w:rFonts w:ascii="GOST type A" w:hAnsi="GOST type A"/>
            </w:rPr>
          </w:pPr>
          <w:proofErr w:type="spellStart"/>
          <w:r>
            <w:rPr>
              <w:rFonts w:ascii="GOST type A" w:hAnsi="GOST type A"/>
            </w:rPr>
            <w:t>Саккуловского</w:t>
          </w:r>
          <w:proofErr w:type="spellEnd"/>
          <w:r>
            <w:rPr>
              <w:rFonts w:ascii="GOST type A" w:hAnsi="GOST type A"/>
            </w:rPr>
            <w:t xml:space="preserve"> сельского поселения</w:t>
          </w:r>
        </w:p>
      </w:tc>
      <w:tc>
        <w:tcPr>
          <w:tcW w:w="850" w:type="dxa"/>
        </w:tcPr>
        <w:p w14:paraId="0AC38DD6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B24F41B" w14:textId="77777777" w:rsidR="00D0149C" w:rsidRDefault="00D0149C">
          <w:pPr>
            <w:pStyle w:val="a5"/>
          </w:pPr>
        </w:p>
      </w:tc>
      <w:tc>
        <w:tcPr>
          <w:tcW w:w="1134" w:type="dxa"/>
        </w:tcPr>
        <w:p w14:paraId="23B56D7A" w14:textId="77777777" w:rsidR="00D0149C" w:rsidRDefault="00D0149C">
          <w:pPr>
            <w:pStyle w:val="a5"/>
          </w:pPr>
        </w:p>
      </w:tc>
    </w:tr>
    <w:tr w:rsidR="00D0149C" w14:paraId="2D1250CB" w14:textId="77777777" w:rsidTr="00972FC5">
      <w:trPr>
        <w:trHeight w:val="283"/>
      </w:trPr>
      <w:tc>
        <w:tcPr>
          <w:tcW w:w="964" w:type="dxa"/>
          <w:gridSpan w:val="2"/>
        </w:tcPr>
        <w:p w14:paraId="5F6BA752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3FFECF9B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2D6F3D7C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1F967F29" w14:textId="77777777" w:rsidR="00D0149C" w:rsidRDefault="00D0149C">
          <w:pPr>
            <w:pStyle w:val="a5"/>
          </w:pPr>
        </w:p>
      </w:tc>
      <w:tc>
        <w:tcPr>
          <w:tcW w:w="3827" w:type="dxa"/>
          <w:vMerge/>
        </w:tcPr>
        <w:p w14:paraId="6B991BD0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6BCCE52F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2E812832" w14:textId="77777777" w:rsidR="00D0149C" w:rsidRDefault="00D0149C">
          <w:pPr>
            <w:pStyle w:val="a5"/>
          </w:pPr>
        </w:p>
      </w:tc>
      <w:tc>
        <w:tcPr>
          <w:tcW w:w="1134" w:type="dxa"/>
        </w:tcPr>
        <w:p w14:paraId="2BEFE433" w14:textId="77777777" w:rsidR="00D0149C" w:rsidRDefault="00D0149C">
          <w:pPr>
            <w:pStyle w:val="a5"/>
          </w:pPr>
        </w:p>
      </w:tc>
    </w:tr>
    <w:tr w:rsidR="00D0149C" w14:paraId="4BDF1202" w14:textId="77777777" w:rsidTr="00972FC5">
      <w:trPr>
        <w:trHeight w:val="283"/>
      </w:trPr>
      <w:tc>
        <w:tcPr>
          <w:tcW w:w="964" w:type="dxa"/>
          <w:gridSpan w:val="2"/>
        </w:tcPr>
        <w:p w14:paraId="32B2548A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7E61EEF9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E19B32E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AFBB4C5" w14:textId="77777777" w:rsidR="00D0149C" w:rsidRDefault="00D0149C">
          <w:pPr>
            <w:pStyle w:val="a5"/>
          </w:pPr>
        </w:p>
      </w:tc>
      <w:tc>
        <w:tcPr>
          <w:tcW w:w="3827" w:type="dxa"/>
          <w:vMerge/>
        </w:tcPr>
        <w:p w14:paraId="7552A0DC" w14:textId="77777777" w:rsidR="00D0149C" w:rsidRDefault="00D0149C">
          <w:pPr>
            <w:pStyle w:val="a5"/>
          </w:pPr>
        </w:p>
      </w:tc>
      <w:tc>
        <w:tcPr>
          <w:tcW w:w="2834" w:type="dxa"/>
          <w:gridSpan w:val="3"/>
          <w:vMerge w:val="restart"/>
        </w:tcPr>
        <w:p w14:paraId="7DF21A12" w14:textId="5976A82D" w:rsidR="00D0149C" w:rsidRPr="00533121" w:rsidRDefault="00D0149C">
          <w:pPr>
            <w:pStyle w:val="a5"/>
            <w:rPr>
              <w:rFonts w:ascii="GOST type A" w:hAnsi="GOST type A"/>
            </w:rPr>
          </w:pPr>
        </w:p>
      </w:tc>
    </w:tr>
    <w:tr w:rsidR="00D0149C" w14:paraId="6A5AB45E" w14:textId="77777777" w:rsidTr="00972FC5">
      <w:trPr>
        <w:trHeight w:val="283"/>
      </w:trPr>
      <w:tc>
        <w:tcPr>
          <w:tcW w:w="964" w:type="dxa"/>
          <w:gridSpan w:val="2"/>
        </w:tcPr>
        <w:p w14:paraId="47C2BF1A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152A2343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C977A83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2A43BDC5" w14:textId="77777777" w:rsidR="00D0149C" w:rsidRDefault="00D0149C">
          <w:pPr>
            <w:pStyle w:val="a5"/>
          </w:pPr>
        </w:p>
      </w:tc>
      <w:tc>
        <w:tcPr>
          <w:tcW w:w="3827" w:type="dxa"/>
          <w:vMerge/>
        </w:tcPr>
        <w:p w14:paraId="03D401AA" w14:textId="77777777" w:rsidR="00D0149C" w:rsidRDefault="00D0149C">
          <w:pPr>
            <w:pStyle w:val="a5"/>
          </w:pPr>
        </w:p>
      </w:tc>
      <w:tc>
        <w:tcPr>
          <w:tcW w:w="2834" w:type="dxa"/>
          <w:gridSpan w:val="3"/>
          <w:vMerge/>
        </w:tcPr>
        <w:p w14:paraId="77509B17" w14:textId="77777777" w:rsidR="00D0149C" w:rsidRDefault="00D0149C">
          <w:pPr>
            <w:pStyle w:val="a5"/>
          </w:pPr>
        </w:p>
      </w:tc>
    </w:tr>
    <w:tr w:rsidR="00D0149C" w14:paraId="23EB0CD4" w14:textId="77777777" w:rsidTr="00972FC5">
      <w:trPr>
        <w:trHeight w:val="283"/>
      </w:trPr>
      <w:tc>
        <w:tcPr>
          <w:tcW w:w="964" w:type="dxa"/>
          <w:gridSpan w:val="2"/>
        </w:tcPr>
        <w:p w14:paraId="34C67375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3C482C44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37D70199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4E651CB4" w14:textId="77777777" w:rsidR="00D0149C" w:rsidRDefault="00D0149C">
          <w:pPr>
            <w:pStyle w:val="a5"/>
          </w:pPr>
        </w:p>
      </w:tc>
      <w:tc>
        <w:tcPr>
          <w:tcW w:w="3827" w:type="dxa"/>
          <w:vMerge/>
        </w:tcPr>
        <w:p w14:paraId="180B023B" w14:textId="77777777" w:rsidR="00D0149C" w:rsidRDefault="00D0149C">
          <w:pPr>
            <w:pStyle w:val="a5"/>
          </w:pPr>
        </w:p>
      </w:tc>
      <w:tc>
        <w:tcPr>
          <w:tcW w:w="2834" w:type="dxa"/>
          <w:gridSpan w:val="3"/>
          <w:vMerge/>
        </w:tcPr>
        <w:p w14:paraId="796146EE" w14:textId="77777777" w:rsidR="00D0149C" w:rsidRDefault="00D0149C">
          <w:pPr>
            <w:pStyle w:val="a5"/>
          </w:pPr>
        </w:p>
      </w:tc>
    </w:tr>
  </w:tbl>
  <w:p w14:paraId="0B57D7F1" w14:textId="77777777" w:rsidR="00D0149C" w:rsidRDefault="00D01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-431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4E162028" w14:textId="77777777" w:rsidTr="00972FC5">
      <w:trPr>
        <w:trHeight w:val="283"/>
      </w:trPr>
      <w:tc>
        <w:tcPr>
          <w:tcW w:w="397" w:type="dxa"/>
        </w:tcPr>
        <w:p w14:paraId="092E2E8B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4BBC3B59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0F3DAFA9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4C889034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2E11025E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5D94A411" w14:textId="58770737" w:rsidR="00D0149C" w:rsidRPr="003E75D2" w:rsidRDefault="00D0149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75652440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14:paraId="2A670ACD" w14:textId="77777777" w:rsidR="00D0149C" w:rsidRDefault="00D0149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D0149C" w14:paraId="0C57B333" w14:textId="77777777" w:rsidTr="00972FC5">
      <w:trPr>
        <w:trHeight w:val="283"/>
      </w:trPr>
      <w:tc>
        <w:tcPr>
          <w:tcW w:w="397" w:type="dxa"/>
        </w:tcPr>
        <w:p w14:paraId="41DC7586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41956B19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1C3A7A9F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0A7EE5C1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4140D53C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6F413A82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346E73A8" w14:textId="77777777" w:rsidR="00D0149C" w:rsidRPr="00530619" w:rsidRDefault="00D0149C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6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794ED5A4" w14:textId="77777777" w:rsidTr="00972FC5">
      <w:trPr>
        <w:trHeight w:val="283"/>
      </w:trPr>
      <w:tc>
        <w:tcPr>
          <w:tcW w:w="397" w:type="dxa"/>
        </w:tcPr>
        <w:p w14:paraId="1B8263BA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743892E2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3967F0C6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638C9B64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243245C3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37AB1C09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/>
        </w:tcPr>
        <w:p w14:paraId="3A5F6913" w14:textId="77777777" w:rsidR="00D0149C" w:rsidRDefault="00D0149C" w:rsidP="005E47F6">
          <w:pPr>
            <w:pStyle w:val="a5"/>
          </w:pPr>
        </w:p>
      </w:tc>
    </w:tr>
  </w:tbl>
  <w:p w14:paraId="6066E951" w14:textId="77777777" w:rsidR="00D0149C" w:rsidRDefault="00D0149C" w:rsidP="00C9507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-431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3E846029" w14:textId="77777777" w:rsidTr="00972FC5">
      <w:trPr>
        <w:trHeight w:val="283"/>
      </w:trPr>
      <w:tc>
        <w:tcPr>
          <w:tcW w:w="397" w:type="dxa"/>
        </w:tcPr>
        <w:p w14:paraId="5966875C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4D63BF6B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06B35466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28B98F71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71C0B957" w14:textId="77777777" w:rsidR="00D0149C" w:rsidRDefault="00D0149C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09932FE7" w14:textId="222420DC" w:rsidR="00D0149C" w:rsidRDefault="00D0149C" w:rsidP="001C2554">
          <w:pPr>
            <w:pStyle w:val="a5"/>
            <w:jc w:val="center"/>
          </w:pPr>
          <w:r>
            <w:rPr>
              <w:rFonts w:ascii="GOST type A" w:hAnsi="GOST type A"/>
            </w:rPr>
            <w:t>75652440</w:t>
          </w:r>
          <w:r w:rsidRPr="003E75D2">
            <w:rPr>
              <w:rFonts w:ascii="GOST type A" w:hAnsi="GOST type A"/>
            </w:rPr>
            <w:t>.ОМ-ПСТ.00</w:t>
          </w:r>
          <w:r>
            <w:rPr>
              <w:rFonts w:ascii="GOST type A" w:hAnsi="GOST type A"/>
            </w:rPr>
            <w:t>0</w:t>
          </w:r>
          <w:r w:rsidRPr="003E75D2">
            <w:rPr>
              <w:rFonts w:ascii="GOST type A" w:hAnsi="GOST type A"/>
            </w:rPr>
            <w:t>.000</w:t>
          </w:r>
        </w:p>
      </w:tc>
      <w:tc>
        <w:tcPr>
          <w:tcW w:w="567" w:type="dxa"/>
        </w:tcPr>
        <w:p w14:paraId="6EA1569B" w14:textId="050631E1" w:rsidR="00D0149C" w:rsidRPr="001F3AA8" w:rsidRDefault="00D0149C">
          <w:pPr>
            <w:pStyle w:val="a5"/>
            <w:rPr>
              <w:rFonts w:ascii="GOST type A" w:hAnsi="GOST type A"/>
            </w:rPr>
          </w:pPr>
          <w:r w:rsidRPr="001F3AA8">
            <w:rPr>
              <w:rFonts w:ascii="GOST type A" w:hAnsi="GOST type A"/>
            </w:rPr>
            <w:t>Стр.</w:t>
          </w:r>
        </w:p>
      </w:tc>
    </w:tr>
    <w:tr w:rsidR="00D0149C" w14:paraId="00903A2E" w14:textId="77777777" w:rsidTr="00972FC5">
      <w:trPr>
        <w:trHeight w:val="283"/>
      </w:trPr>
      <w:tc>
        <w:tcPr>
          <w:tcW w:w="397" w:type="dxa"/>
        </w:tcPr>
        <w:p w14:paraId="7769D570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22E3402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318DF031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2D445BDF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2854C36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3EC9710F" w14:textId="77777777" w:rsidR="00D0149C" w:rsidRDefault="00D0149C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51032431" w14:textId="77777777" w:rsidR="00D0149C" w:rsidRPr="00530619" w:rsidRDefault="00D0149C" w:rsidP="003E75D2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2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4B28760E" w14:textId="77777777" w:rsidTr="00972FC5">
      <w:trPr>
        <w:trHeight w:val="283"/>
      </w:trPr>
      <w:tc>
        <w:tcPr>
          <w:tcW w:w="397" w:type="dxa"/>
        </w:tcPr>
        <w:p w14:paraId="3814AA0A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BCC055F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2CF6D43F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14393A59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72802A6B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39E82CA7" w14:textId="77777777" w:rsidR="00D0149C" w:rsidRDefault="00D0149C">
          <w:pPr>
            <w:pStyle w:val="a5"/>
          </w:pPr>
        </w:p>
      </w:tc>
      <w:tc>
        <w:tcPr>
          <w:tcW w:w="567" w:type="dxa"/>
          <w:vMerge/>
        </w:tcPr>
        <w:p w14:paraId="1B05DE28" w14:textId="77777777" w:rsidR="00D0149C" w:rsidRDefault="00D0149C">
          <w:pPr>
            <w:pStyle w:val="a5"/>
          </w:pPr>
        </w:p>
      </w:tc>
    </w:tr>
  </w:tbl>
  <w:p w14:paraId="6A45C289" w14:textId="77777777" w:rsidR="00D0149C" w:rsidRDefault="00D0149C" w:rsidP="00C9507A">
    <w:pPr>
      <w:spacing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4957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026382C2" w14:textId="77777777" w:rsidTr="001F3AA8">
      <w:trPr>
        <w:trHeight w:val="283"/>
      </w:trPr>
      <w:tc>
        <w:tcPr>
          <w:tcW w:w="397" w:type="dxa"/>
        </w:tcPr>
        <w:p w14:paraId="13D4EDAE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6AAEDC03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513B5AF2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6D1CD96B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6CDC01B" w14:textId="77777777" w:rsidR="00D0149C" w:rsidRDefault="00D0149C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1E4F8462" w14:textId="1E6DFE92" w:rsidR="00D0149C" w:rsidRDefault="00D0149C" w:rsidP="001C2554">
          <w:pPr>
            <w:pStyle w:val="a5"/>
            <w:jc w:val="center"/>
          </w:pPr>
          <w:r>
            <w:rPr>
              <w:rFonts w:ascii="GOST type A" w:hAnsi="GOST type A"/>
            </w:rPr>
            <w:t>75652440</w:t>
          </w:r>
          <w:r w:rsidRPr="003E75D2">
            <w:rPr>
              <w:rFonts w:ascii="GOST type A" w:hAnsi="GOST type A"/>
            </w:rPr>
            <w:t>.ОМ-ПСТ.00</w:t>
          </w:r>
          <w:r>
            <w:rPr>
              <w:rFonts w:ascii="GOST type A" w:hAnsi="GOST type A"/>
            </w:rPr>
            <w:t>0</w:t>
          </w:r>
          <w:r w:rsidRPr="003E75D2">
            <w:rPr>
              <w:rFonts w:ascii="GOST type A" w:hAnsi="GOST type A"/>
            </w:rPr>
            <w:t>.000</w:t>
          </w:r>
        </w:p>
      </w:tc>
      <w:tc>
        <w:tcPr>
          <w:tcW w:w="567" w:type="dxa"/>
        </w:tcPr>
        <w:p w14:paraId="6B965C65" w14:textId="77777777" w:rsidR="00D0149C" w:rsidRPr="001F3AA8" w:rsidRDefault="00D0149C">
          <w:pPr>
            <w:pStyle w:val="a5"/>
            <w:rPr>
              <w:rFonts w:ascii="GOST type A" w:hAnsi="GOST type A"/>
            </w:rPr>
          </w:pPr>
          <w:r w:rsidRPr="001F3AA8">
            <w:rPr>
              <w:rFonts w:ascii="GOST type A" w:hAnsi="GOST type A"/>
            </w:rPr>
            <w:t>Стр.</w:t>
          </w:r>
        </w:p>
      </w:tc>
    </w:tr>
    <w:tr w:rsidR="00D0149C" w14:paraId="0ABE5866" w14:textId="77777777" w:rsidTr="001F3AA8">
      <w:trPr>
        <w:trHeight w:val="283"/>
      </w:trPr>
      <w:tc>
        <w:tcPr>
          <w:tcW w:w="397" w:type="dxa"/>
        </w:tcPr>
        <w:p w14:paraId="3E9C0DE4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3CDAD44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047CAE1F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3E309961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6978E7F7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5E67E4BE" w14:textId="77777777" w:rsidR="00D0149C" w:rsidRDefault="00D0149C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52BF2A15" w14:textId="77777777" w:rsidR="00D0149C" w:rsidRPr="00530619" w:rsidRDefault="00D0149C" w:rsidP="003E75D2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2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20B1DF08" w14:textId="77777777" w:rsidTr="001F3AA8">
      <w:trPr>
        <w:trHeight w:val="283"/>
      </w:trPr>
      <w:tc>
        <w:tcPr>
          <w:tcW w:w="397" w:type="dxa"/>
        </w:tcPr>
        <w:p w14:paraId="435202B1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C3E1EA3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362A20FE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9407895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095EAA79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0FBE9C3B" w14:textId="77777777" w:rsidR="00D0149C" w:rsidRDefault="00D0149C">
          <w:pPr>
            <w:pStyle w:val="a5"/>
          </w:pPr>
        </w:p>
      </w:tc>
      <w:tc>
        <w:tcPr>
          <w:tcW w:w="567" w:type="dxa"/>
          <w:vMerge/>
        </w:tcPr>
        <w:p w14:paraId="1E7C46B9" w14:textId="77777777" w:rsidR="00D0149C" w:rsidRDefault="00D0149C">
          <w:pPr>
            <w:pStyle w:val="a5"/>
          </w:pPr>
        </w:p>
      </w:tc>
    </w:tr>
  </w:tbl>
  <w:p w14:paraId="62C5F5BE" w14:textId="77777777" w:rsidR="00D0149C" w:rsidRDefault="00D0149C" w:rsidP="00C9507A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-431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2984937B" w14:textId="77777777" w:rsidTr="00972FC5">
      <w:trPr>
        <w:trHeight w:val="283"/>
      </w:trPr>
      <w:tc>
        <w:tcPr>
          <w:tcW w:w="397" w:type="dxa"/>
        </w:tcPr>
        <w:p w14:paraId="36DF86BB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84077E5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1C445C5E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05984344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D593543" w14:textId="77777777" w:rsidR="00D0149C" w:rsidRDefault="00D0149C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225D0F9A" w14:textId="36032F2D" w:rsidR="00D0149C" w:rsidRDefault="00D0149C" w:rsidP="001C2554">
          <w:pPr>
            <w:pStyle w:val="a5"/>
            <w:jc w:val="center"/>
          </w:pPr>
          <w:r>
            <w:rPr>
              <w:rFonts w:ascii="GOST type A" w:hAnsi="GOST type A"/>
            </w:rPr>
            <w:t>75652440</w:t>
          </w:r>
          <w:r w:rsidRPr="003E75D2">
            <w:rPr>
              <w:rFonts w:ascii="GOST type A" w:hAnsi="GOST type A"/>
            </w:rPr>
            <w:t>.ОМ-ПСТ.00</w:t>
          </w:r>
          <w:r>
            <w:rPr>
              <w:rFonts w:ascii="GOST type A" w:hAnsi="GOST type A"/>
            </w:rPr>
            <w:t>0</w:t>
          </w:r>
          <w:r w:rsidRPr="003E75D2">
            <w:rPr>
              <w:rFonts w:ascii="GOST type A" w:hAnsi="GOST type A"/>
            </w:rPr>
            <w:t>.000</w:t>
          </w:r>
        </w:p>
      </w:tc>
      <w:tc>
        <w:tcPr>
          <w:tcW w:w="567" w:type="dxa"/>
        </w:tcPr>
        <w:p w14:paraId="672C4CA0" w14:textId="77777777" w:rsidR="00D0149C" w:rsidRPr="001F3AA8" w:rsidRDefault="00D0149C">
          <w:pPr>
            <w:pStyle w:val="a5"/>
            <w:rPr>
              <w:rFonts w:ascii="GOST type A" w:hAnsi="GOST type A"/>
            </w:rPr>
          </w:pPr>
          <w:r w:rsidRPr="001F3AA8">
            <w:rPr>
              <w:rFonts w:ascii="GOST type A" w:hAnsi="GOST type A"/>
            </w:rPr>
            <w:t>Стр.</w:t>
          </w:r>
        </w:p>
      </w:tc>
    </w:tr>
    <w:tr w:rsidR="00D0149C" w14:paraId="3AB0F2CE" w14:textId="77777777" w:rsidTr="00972FC5">
      <w:trPr>
        <w:trHeight w:val="283"/>
      </w:trPr>
      <w:tc>
        <w:tcPr>
          <w:tcW w:w="397" w:type="dxa"/>
        </w:tcPr>
        <w:p w14:paraId="5E1AAB1A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4022E0FB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151DE38A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36AEDD41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6D6AE253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38797095" w14:textId="77777777" w:rsidR="00D0149C" w:rsidRDefault="00D0149C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25E0C34C" w14:textId="77777777" w:rsidR="00D0149C" w:rsidRPr="00530619" w:rsidRDefault="00D0149C" w:rsidP="003E75D2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2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0EB59D87" w14:textId="77777777" w:rsidTr="00972FC5">
      <w:trPr>
        <w:trHeight w:val="283"/>
      </w:trPr>
      <w:tc>
        <w:tcPr>
          <w:tcW w:w="397" w:type="dxa"/>
        </w:tcPr>
        <w:p w14:paraId="315FAB85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3E43C942" w14:textId="77777777" w:rsidR="00D0149C" w:rsidRDefault="00D0149C">
          <w:pPr>
            <w:pStyle w:val="a5"/>
          </w:pPr>
        </w:p>
      </w:tc>
      <w:tc>
        <w:tcPr>
          <w:tcW w:w="1304" w:type="dxa"/>
        </w:tcPr>
        <w:p w14:paraId="498CCECE" w14:textId="77777777" w:rsidR="00D0149C" w:rsidRDefault="00D0149C">
          <w:pPr>
            <w:pStyle w:val="a5"/>
          </w:pPr>
        </w:p>
      </w:tc>
      <w:tc>
        <w:tcPr>
          <w:tcW w:w="850" w:type="dxa"/>
        </w:tcPr>
        <w:p w14:paraId="39E688E8" w14:textId="77777777" w:rsidR="00D0149C" w:rsidRDefault="00D0149C">
          <w:pPr>
            <w:pStyle w:val="a5"/>
          </w:pPr>
        </w:p>
      </w:tc>
      <w:tc>
        <w:tcPr>
          <w:tcW w:w="567" w:type="dxa"/>
        </w:tcPr>
        <w:p w14:paraId="5C1EFE7A" w14:textId="77777777" w:rsidR="00D0149C" w:rsidRDefault="00D0149C">
          <w:pPr>
            <w:pStyle w:val="a5"/>
          </w:pPr>
        </w:p>
      </w:tc>
      <w:tc>
        <w:tcPr>
          <w:tcW w:w="6094" w:type="dxa"/>
          <w:vMerge/>
        </w:tcPr>
        <w:p w14:paraId="2C157220" w14:textId="77777777" w:rsidR="00D0149C" w:rsidRDefault="00D0149C">
          <w:pPr>
            <w:pStyle w:val="a5"/>
          </w:pPr>
        </w:p>
      </w:tc>
      <w:tc>
        <w:tcPr>
          <w:tcW w:w="567" w:type="dxa"/>
          <w:vMerge/>
        </w:tcPr>
        <w:p w14:paraId="4DC80D5E" w14:textId="77777777" w:rsidR="00D0149C" w:rsidRDefault="00D0149C">
          <w:pPr>
            <w:pStyle w:val="a5"/>
          </w:pPr>
        </w:p>
      </w:tc>
    </w:tr>
  </w:tbl>
  <w:p w14:paraId="6868F75E" w14:textId="77777777" w:rsidR="00D0149C" w:rsidRDefault="00D0149C" w:rsidP="00C9507A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4957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5AA70168" w14:textId="77777777" w:rsidTr="0086057E">
      <w:trPr>
        <w:trHeight w:val="283"/>
      </w:trPr>
      <w:tc>
        <w:tcPr>
          <w:tcW w:w="397" w:type="dxa"/>
        </w:tcPr>
        <w:p w14:paraId="32CF62D5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590F55DA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3C5D692F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6698F382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14C2AE5A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0BA76A4C" w14:textId="29464C88" w:rsidR="00D0149C" w:rsidRPr="003E75D2" w:rsidRDefault="00D0149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75652440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14:paraId="30A5908B" w14:textId="77777777" w:rsidR="00D0149C" w:rsidRDefault="00D0149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D0149C" w14:paraId="14701639" w14:textId="77777777" w:rsidTr="0086057E">
      <w:trPr>
        <w:trHeight w:val="283"/>
      </w:trPr>
      <w:tc>
        <w:tcPr>
          <w:tcW w:w="397" w:type="dxa"/>
        </w:tcPr>
        <w:p w14:paraId="53EDD59C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6628B1EA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423E3B98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68810B09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399149C9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15C884FB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48A2464F" w14:textId="77777777" w:rsidR="00D0149C" w:rsidRPr="00530619" w:rsidRDefault="00D0149C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6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2604C5A8" w14:textId="77777777" w:rsidTr="0086057E">
      <w:trPr>
        <w:trHeight w:val="283"/>
      </w:trPr>
      <w:tc>
        <w:tcPr>
          <w:tcW w:w="397" w:type="dxa"/>
        </w:tcPr>
        <w:p w14:paraId="2B115429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52D67F5C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09E0DDCB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12A96168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070A9027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3B48D294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/>
        </w:tcPr>
        <w:p w14:paraId="73C34A42" w14:textId="77777777" w:rsidR="00D0149C" w:rsidRDefault="00D0149C" w:rsidP="005E47F6">
          <w:pPr>
            <w:pStyle w:val="a5"/>
          </w:pPr>
        </w:p>
      </w:tc>
    </w:tr>
  </w:tbl>
  <w:p w14:paraId="201F854A" w14:textId="77777777" w:rsidR="00D0149C" w:rsidRDefault="00D0149C" w:rsidP="00C9507A">
    <w:pPr>
      <w:spacing w:after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0346" w:type="dxa"/>
      <w:tblInd w:w="-431" w:type="dxa"/>
      <w:tblLook w:val="04A0" w:firstRow="1" w:lastRow="0" w:firstColumn="1" w:lastColumn="0" w:noHBand="0" w:noVBand="1"/>
    </w:tblPr>
    <w:tblGrid>
      <w:gridCol w:w="397"/>
      <w:gridCol w:w="567"/>
      <w:gridCol w:w="1304"/>
      <w:gridCol w:w="850"/>
      <w:gridCol w:w="567"/>
      <w:gridCol w:w="6094"/>
      <w:gridCol w:w="567"/>
    </w:tblGrid>
    <w:tr w:rsidR="00D0149C" w14:paraId="00A69483" w14:textId="77777777" w:rsidTr="00972FC5">
      <w:trPr>
        <w:trHeight w:val="283"/>
      </w:trPr>
      <w:tc>
        <w:tcPr>
          <w:tcW w:w="397" w:type="dxa"/>
        </w:tcPr>
        <w:p w14:paraId="49C7E119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14134A63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43196453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402A8C02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3B4A09FC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 w:val="restart"/>
          <w:vAlign w:val="center"/>
        </w:tcPr>
        <w:p w14:paraId="226DD98C" w14:textId="62C05107" w:rsidR="00D0149C" w:rsidRPr="003E75D2" w:rsidRDefault="00D0149C" w:rsidP="008F337C">
          <w:pPr>
            <w:pStyle w:val="a5"/>
            <w:jc w:val="center"/>
            <w:rPr>
              <w:rFonts w:ascii="GOST type A" w:hAnsi="GOST type A"/>
            </w:rPr>
          </w:pPr>
          <w:r>
            <w:rPr>
              <w:rFonts w:ascii="GOST type A" w:hAnsi="GOST type A"/>
            </w:rPr>
            <w:t>75652440</w:t>
          </w:r>
          <w:r w:rsidRPr="002B66AE">
            <w:rPr>
              <w:rFonts w:ascii="GOST type A" w:hAnsi="GOST type A"/>
            </w:rPr>
            <w:t>.СТ-ПСТ.000.000</w:t>
          </w:r>
        </w:p>
      </w:tc>
      <w:tc>
        <w:tcPr>
          <w:tcW w:w="567" w:type="dxa"/>
        </w:tcPr>
        <w:p w14:paraId="6B3F90E5" w14:textId="77777777" w:rsidR="00D0149C" w:rsidRDefault="00D0149C" w:rsidP="005E47F6">
          <w:pPr>
            <w:pStyle w:val="a5"/>
          </w:pPr>
          <w:r w:rsidRPr="005E47F6">
            <w:rPr>
              <w:rFonts w:ascii="GOST type A" w:hAnsi="GOST type A"/>
            </w:rPr>
            <w:t>Стр</w:t>
          </w:r>
          <w:r>
            <w:t>.</w:t>
          </w:r>
        </w:p>
      </w:tc>
    </w:tr>
    <w:tr w:rsidR="00D0149C" w14:paraId="3B4F60FF" w14:textId="77777777" w:rsidTr="00972FC5">
      <w:trPr>
        <w:trHeight w:val="283"/>
      </w:trPr>
      <w:tc>
        <w:tcPr>
          <w:tcW w:w="397" w:type="dxa"/>
        </w:tcPr>
        <w:p w14:paraId="119C07AF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29DF90DB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00C4DD18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1B628E0B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2EEFED30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456B2613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 w:val="restart"/>
          <w:vAlign w:val="center"/>
        </w:tcPr>
        <w:p w14:paraId="3AA0865D" w14:textId="77777777" w:rsidR="00D0149C" w:rsidRPr="00530619" w:rsidRDefault="00D0149C" w:rsidP="005E47F6">
          <w:pPr>
            <w:pStyle w:val="a5"/>
            <w:jc w:val="center"/>
            <w:rPr>
              <w:rFonts w:ascii="GOST type A" w:hAnsi="GOST type A"/>
            </w:rPr>
          </w:pPr>
          <w:r w:rsidRPr="00530619">
            <w:rPr>
              <w:rFonts w:ascii="GOST type A" w:hAnsi="GOST type A"/>
            </w:rPr>
            <w:fldChar w:fldCharType="begin"/>
          </w:r>
          <w:r w:rsidRPr="00530619">
            <w:rPr>
              <w:rFonts w:ascii="GOST type A" w:hAnsi="GOST type A"/>
            </w:rPr>
            <w:instrText>PAGE   \* MERGEFORMAT</w:instrText>
          </w:r>
          <w:r w:rsidRPr="00530619">
            <w:rPr>
              <w:rFonts w:ascii="GOST type A" w:hAnsi="GOST type A"/>
            </w:rPr>
            <w:fldChar w:fldCharType="separate"/>
          </w:r>
          <w:r>
            <w:rPr>
              <w:rFonts w:ascii="GOST type A" w:hAnsi="GOST type A"/>
              <w:noProof/>
            </w:rPr>
            <w:t>6</w:t>
          </w:r>
          <w:r w:rsidRPr="00530619">
            <w:rPr>
              <w:rFonts w:ascii="GOST type A" w:hAnsi="GOST type A"/>
            </w:rPr>
            <w:fldChar w:fldCharType="end"/>
          </w:r>
        </w:p>
      </w:tc>
    </w:tr>
    <w:tr w:rsidR="00D0149C" w14:paraId="37A995E7" w14:textId="77777777" w:rsidTr="00972FC5">
      <w:trPr>
        <w:trHeight w:val="283"/>
      </w:trPr>
      <w:tc>
        <w:tcPr>
          <w:tcW w:w="397" w:type="dxa"/>
        </w:tcPr>
        <w:p w14:paraId="6F48EDDA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5BD9AE84" w14:textId="77777777" w:rsidR="00D0149C" w:rsidRDefault="00D0149C" w:rsidP="005E47F6">
          <w:pPr>
            <w:pStyle w:val="a5"/>
          </w:pPr>
        </w:p>
      </w:tc>
      <w:tc>
        <w:tcPr>
          <w:tcW w:w="1304" w:type="dxa"/>
        </w:tcPr>
        <w:p w14:paraId="4908F490" w14:textId="77777777" w:rsidR="00D0149C" w:rsidRDefault="00D0149C" w:rsidP="005E47F6">
          <w:pPr>
            <w:pStyle w:val="a5"/>
          </w:pPr>
        </w:p>
      </w:tc>
      <w:tc>
        <w:tcPr>
          <w:tcW w:w="850" w:type="dxa"/>
        </w:tcPr>
        <w:p w14:paraId="779B26C1" w14:textId="77777777" w:rsidR="00D0149C" w:rsidRDefault="00D0149C" w:rsidP="005E47F6">
          <w:pPr>
            <w:pStyle w:val="a5"/>
          </w:pPr>
        </w:p>
      </w:tc>
      <w:tc>
        <w:tcPr>
          <w:tcW w:w="567" w:type="dxa"/>
        </w:tcPr>
        <w:p w14:paraId="162AB047" w14:textId="77777777" w:rsidR="00D0149C" w:rsidRDefault="00D0149C" w:rsidP="005E47F6">
          <w:pPr>
            <w:pStyle w:val="a5"/>
          </w:pPr>
        </w:p>
      </w:tc>
      <w:tc>
        <w:tcPr>
          <w:tcW w:w="6094" w:type="dxa"/>
          <w:vMerge/>
        </w:tcPr>
        <w:p w14:paraId="7EB95880" w14:textId="77777777" w:rsidR="00D0149C" w:rsidRDefault="00D0149C" w:rsidP="005E47F6">
          <w:pPr>
            <w:pStyle w:val="a5"/>
          </w:pPr>
        </w:p>
      </w:tc>
      <w:tc>
        <w:tcPr>
          <w:tcW w:w="567" w:type="dxa"/>
          <w:vMerge/>
        </w:tcPr>
        <w:p w14:paraId="278515FF" w14:textId="77777777" w:rsidR="00D0149C" w:rsidRDefault="00D0149C" w:rsidP="005E47F6">
          <w:pPr>
            <w:pStyle w:val="a5"/>
          </w:pPr>
        </w:p>
      </w:tc>
    </w:tr>
  </w:tbl>
  <w:p w14:paraId="7FE89695" w14:textId="77777777" w:rsidR="00D0149C" w:rsidRDefault="00D0149C" w:rsidP="00C9507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CACB" w14:textId="77777777" w:rsidR="00AB67CE" w:rsidRDefault="00AB67CE" w:rsidP="00F86908">
      <w:pPr>
        <w:spacing w:after="0" w:line="240" w:lineRule="auto"/>
      </w:pPr>
      <w:r>
        <w:separator/>
      </w:r>
    </w:p>
  </w:footnote>
  <w:footnote w:type="continuationSeparator" w:id="0">
    <w:p w14:paraId="012DE884" w14:textId="77777777" w:rsidR="00AB67CE" w:rsidRDefault="00AB67CE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70C6" w14:textId="77777777" w:rsidR="00D0149C" w:rsidRDefault="00D014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E5F7" w14:textId="77777777" w:rsidR="00D0149C" w:rsidRDefault="00D014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0B8BF" w14:textId="77777777" w:rsidR="00D0149C" w:rsidRDefault="00D0149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39162" w14:textId="77777777" w:rsidR="00D0149C" w:rsidRDefault="00D01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12A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AE08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FE6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4C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5802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470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5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6B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00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046B5"/>
    <w:multiLevelType w:val="hybridMultilevel"/>
    <w:tmpl w:val="7DC8FC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EA90D4A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5B70C6"/>
    <w:multiLevelType w:val="hybridMultilevel"/>
    <w:tmpl w:val="62AA8D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3505A5"/>
    <w:multiLevelType w:val="hybridMultilevel"/>
    <w:tmpl w:val="8C981CF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676278"/>
    <w:multiLevelType w:val="multilevel"/>
    <w:tmpl w:val="AE5A39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F6288C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AE256AB"/>
    <w:multiLevelType w:val="hybridMultilevel"/>
    <w:tmpl w:val="3490C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21" w15:restartNumberingAfterBreak="0">
    <w:nsid w:val="2DC9450E"/>
    <w:multiLevelType w:val="hybridMultilevel"/>
    <w:tmpl w:val="B8BE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DE6014"/>
    <w:multiLevelType w:val="hybridMultilevel"/>
    <w:tmpl w:val="312846E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7771599"/>
    <w:multiLevelType w:val="hybridMultilevel"/>
    <w:tmpl w:val="6BB2F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26" w15:restartNumberingAfterBreak="0">
    <w:nsid w:val="45AB0191"/>
    <w:multiLevelType w:val="hybridMultilevel"/>
    <w:tmpl w:val="7AC074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AC07DD"/>
    <w:multiLevelType w:val="hybridMultilevel"/>
    <w:tmpl w:val="CD92F94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117070"/>
    <w:multiLevelType w:val="hybridMultilevel"/>
    <w:tmpl w:val="9F089F5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621E66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581664"/>
    <w:multiLevelType w:val="hybridMultilevel"/>
    <w:tmpl w:val="4F9A4A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C36D43"/>
    <w:multiLevelType w:val="hybridMultilevel"/>
    <w:tmpl w:val="C73839D2"/>
    <w:lvl w:ilvl="0" w:tplc="FDF8B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810158C"/>
    <w:multiLevelType w:val="hybridMultilevel"/>
    <w:tmpl w:val="C0EE0A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5A5926"/>
    <w:multiLevelType w:val="hybridMultilevel"/>
    <w:tmpl w:val="9272A7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6075E2D"/>
    <w:multiLevelType w:val="hybridMultilevel"/>
    <w:tmpl w:val="6B1205E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C24CF"/>
    <w:multiLevelType w:val="hybridMultilevel"/>
    <w:tmpl w:val="C36CA96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6AF51674"/>
    <w:multiLevelType w:val="multilevel"/>
    <w:tmpl w:val="31887C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E6E52F7"/>
    <w:multiLevelType w:val="hybridMultilevel"/>
    <w:tmpl w:val="11FE8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474D5A"/>
    <w:multiLevelType w:val="hybridMultilevel"/>
    <w:tmpl w:val="851AC77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Times New Roman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42" w15:restartNumberingAfterBreak="0">
    <w:nsid w:val="77845B80"/>
    <w:multiLevelType w:val="hybridMultilevel"/>
    <w:tmpl w:val="197C1D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8CD2D98"/>
    <w:multiLevelType w:val="hybridMultilevel"/>
    <w:tmpl w:val="A4887F6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F31AC3"/>
    <w:multiLevelType w:val="hybridMultilevel"/>
    <w:tmpl w:val="86804754"/>
    <w:lvl w:ilvl="0" w:tplc="A532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C2601B7"/>
    <w:multiLevelType w:val="hybridMultilevel"/>
    <w:tmpl w:val="CD302C0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E846D50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7E4C30"/>
    <w:multiLevelType w:val="hybridMultilevel"/>
    <w:tmpl w:val="390042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3"/>
  </w:num>
  <w:num w:numId="4">
    <w:abstractNumId w:val="36"/>
  </w:num>
  <w:num w:numId="5">
    <w:abstractNumId w:val="24"/>
  </w:num>
  <w:num w:numId="6">
    <w:abstractNumId w:val="40"/>
  </w:num>
  <w:num w:numId="7">
    <w:abstractNumId w:val="22"/>
  </w:num>
  <w:num w:numId="8">
    <w:abstractNumId w:val="26"/>
  </w:num>
  <w:num w:numId="9">
    <w:abstractNumId w:val="14"/>
  </w:num>
  <w:num w:numId="10">
    <w:abstractNumId w:val="33"/>
  </w:num>
  <w:num w:numId="11">
    <w:abstractNumId w:val="28"/>
  </w:num>
  <w:num w:numId="12">
    <w:abstractNumId w:val="48"/>
  </w:num>
  <w:num w:numId="13">
    <w:abstractNumId w:val="42"/>
  </w:num>
  <w:num w:numId="14">
    <w:abstractNumId w:val="32"/>
  </w:num>
  <w:num w:numId="15">
    <w:abstractNumId w:val="21"/>
  </w:num>
  <w:num w:numId="16">
    <w:abstractNumId w:val="30"/>
  </w:num>
  <w:num w:numId="17">
    <w:abstractNumId w:val="19"/>
  </w:num>
  <w:num w:numId="18">
    <w:abstractNumId w:val="43"/>
  </w:num>
  <w:num w:numId="19">
    <w:abstractNumId w:val="18"/>
  </w:num>
  <w:num w:numId="20">
    <w:abstractNumId w:val="10"/>
  </w:num>
  <w:num w:numId="21">
    <w:abstractNumId w:val="31"/>
  </w:num>
  <w:num w:numId="22">
    <w:abstractNumId w:val="46"/>
  </w:num>
  <w:num w:numId="23">
    <w:abstractNumId w:val="29"/>
  </w:num>
  <w:num w:numId="24">
    <w:abstractNumId w:val="27"/>
  </w:num>
  <w:num w:numId="25">
    <w:abstractNumId w:val="41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47"/>
  </w:num>
  <w:num w:numId="31">
    <w:abstractNumId w:val="23"/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4"/>
  </w:num>
  <w:num w:numId="44">
    <w:abstractNumId w:val="45"/>
  </w:num>
  <w:num w:numId="45">
    <w:abstractNumId w:val="12"/>
  </w:num>
  <w:num w:numId="46">
    <w:abstractNumId w:val="39"/>
  </w:num>
  <w:num w:numId="47">
    <w:abstractNumId w:val="34"/>
  </w:num>
  <w:num w:numId="48">
    <w:abstractNumId w:val="3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221F1"/>
    <w:rsid w:val="00045090"/>
    <w:rsid w:val="000545F8"/>
    <w:rsid w:val="00054BB6"/>
    <w:rsid w:val="000630EE"/>
    <w:rsid w:val="000A05BE"/>
    <w:rsid w:val="000E0C72"/>
    <w:rsid w:val="000E635D"/>
    <w:rsid w:val="0010265C"/>
    <w:rsid w:val="0011298B"/>
    <w:rsid w:val="001470F5"/>
    <w:rsid w:val="001510BC"/>
    <w:rsid w:val="00166E3C"/>
    <w:rsid w:val="001701E6"/>
    <w:rsid w:val="00174EE1"/>
    <w:rsid w:val="00186734"/>
    <w:rsid w:val="00193004"/>
    <w:rsid w:val="001A5A1C"/>
    <w:rsid w:val="001B1A4E"/>
    <w:rsid w:val="001C2554"/>
    <w:rsid w:val="001D604F"/>
    <w:rsid w:val="001F3AA8"/>
    <w:rsid w:val="002065CB"/>
    <w:rsid w:val="002067E5"/>
    <w:rsid w:val="00285A31"/>
    <w:rsid w:val="00296425"/>
    <w:rsid w:val="002B66AE"/>
    <w:rsid w:val="002C63F6"/>
    <w:rsid w:val="003007BA"/>
    <w:rsid w:val="00314547"/>
    <w:rsid w:val="003177C8"/>
    <w:rsid w:val="00352E2C"/>
    <w:rsid w:val="003710B8"/>
    <w:rsid w:val="00384DC9"/>
    <w:rsid w:val="00386274"/>
    <w:rsid w:val="00394CA9"/>
    <w:rsid w:val="003C1366"/>
    <w:rsid w:val="003D591C"/>
    <w:rsid w:val="003E75D2"/>
    <w:rsid w:val="003F0D78"/>
    <w:rsid w:val="003F39F5"/>
    <w:rsid w:val="004241A0"/>
    <w:rsid w:val="004243DE"/>
    <w:rsid w:val="00434A0C"/>
    <w:rsid w:val="004531EC"/>
    <w:rsid w:val="004A4C64"/>
    <w:rsid w:val="004D26D4"/>
    <w:rsid w:val="004F4BC8"/>
    <w:rsid w:val="00524A1C"/>
    <w:rsid w:val="005271BF"/>
    <w:rsid w:val="00530619"/>
    <w:rsid w:val="00533121"/>
    <w:rsid w:val="00533685"/>
    <w:rsid w:val="00593C1D"/>
    <w:rsid w:val="005B2294"/>
    <w:rsid w:val="005E47F6"/>
    <w:rsid w:val="0065199B"/>
    <w:rsid w:val="0066456F"/>
    <w:rsid w:val="0069561A"/>
    <w:rsid w:val="006D0B7E"/>
    <w:rsid w:val="006E2DEE"/>
    <w:rsid w:val="006E3486"/>
    <w:rsid w:val="006F5BAF"/>
    <w:rsid w:val="007461FB"/>
    <w:rsid w:val="007700FF"/>
    <w:rsid w:val="007B2431"/>
    <w:rsid w:val="007D2024"/>
    <w:rsid w:val="0083445B"/>
    <w:rsid w:val="00856C46"/>
    <w:rsid w:val="0086057E"/>
    <w:rsid w:val="00876AFE"/>
    <w:rsid w:val="00890438"/>
    <w:rsid w:val="00896FA4"/>
    <w:rsid w:val="008B1184"/>
    <w:rsid w:val="008B1289"/>
    <w:rsid w:val="008F337C"/>
    <w:rsid w:val="00971C4E"/>
    <w:rsid w:val="00972FC5"/>
    <w:rsid w:val="009C033E"/>
    <w:rsid w:val="009E538F"/>
    <w:rsid w:val="00A006EF"/>
    <w:rsid w:val="00A33D54"/>
    <w:rsid w:val="00A55235"/>
    <w:rsid w:val="00A605F3"/>
    <w:rsid w:val="00A63C0B"/>
    <w:rsid w:val="00A77EEA"/>
    <w:rsid w:val="00AB67CE"/>
    <w:rsid w:val="00AC7A77"/>
    <w:rsid w:val="00AD3895"/>
    <w:rsid w:val="00AD6042"/>
    <w:rsid w:val="00AF0D65"/>
    <w:rsid w:val="00AF379F"/>
    <w:rsid w:val="00AF52FE"/>
    <w:rsid w:val="00B35D5D"/>
    <w:rsid w:val="00B671F7"/>
    <w:rsid w:val="00BB6B08"/>
    <w:rsid w:val="00BB7874"/>
    <w:rsid w:val="00BC31EE"/>
    <w:rsid w:val="00C02113"/>
    <w:rsid w:val="00C7286D"/>
    <w:rsid w:val="00C81701"/>
    <w:rsid w:val="00C82135"/>
    <w:rsid w:val="00C924EC"/>
    <w:rsid w:val="00C9507A"/>
    <w:rsid w:val="00CB265B"/>
    <w:rsid w:val="00CC211E"/>
    <w:rsid w:val="00CE03FA"/>
    <w:rsid w:val="00D0149C"/>
    <w:rsid w:val="00D13E17"/>
    <w:rsid w:val="00D53ED4"/>
    <w:rsid w:val="00D57775"/>
    <w:rsid w:val="00D76926"/>
    <w:rsid w:val="00D97FBD"/>
    <w:rsid w:val="00DB5662"/>
    <w:rsid w:val="00DD22D9"/>
    <w:rsid w:val="00DE382E"/>
    <w:rsid w:val="00DE42FB"/>
    <w:rsid w:val="00DF4ABD"/>
    <w:rsid w:val="00DF60FA"/>
    <w:rsid w:val="00E1770F"/>
    <w:rsid w:val="00E27F87"/>
    <w:rsid w:val="00E32A8A"/>
    <w:rsid w:val="00E54A91"/>
    <w:rsid w:val="00E6141E"/>
    <w:rsid w:val="00E71869"/>
    <w:rsid w:val="00E845E5"/>
    <w:rsid w:val="00E868DD"/>
    <w:rsid w:val="00EA600B"/>
    <w:rsid w:val="00EC422E"/>
    <w:rsid w:val="00ED5CAE"/>
    <w:rsid w:val="00F07BF8"/>
    <w:rsid w:val="00F74F0D"/>
    <w:rsid w:val="00F86908"/>
    <w:rsid w:val="00F8725A"/>
    <w:rsid w:val="00FA6385"/>
    <w:rsid w:val="00FA6947"/>
    <w:rsid w:val="00FB0ADF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2AEDFB4A-1D43-4B3C-88F6-9563CFDB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d">
    <w:name w:val="!табл"/>
    <w:basedOn w:val="ab"/>
    <w:link w:val="ae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Абзац списка Знак"/>
    <w:basedOn w:val="a0"/>
    <w:link w:val="ab"/>
    <w:uiPriority w:val="34"/>
    <w:rsid w:val="00C9507A"/>
  </w:style>
  <w:style w:type="character" w:customStyle="1" w:styleId="ae">
    <w:name w:val="!табл Знак"/>
    <w:basedOn w:val="ac"/>
    <w:link w:val="ad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">
    <w:name w:val="!обыч"/>
    <w:basedOn w:val="ab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0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!огл"/>
    <w:basedOn w:val="a"/>
    <w:link w:val="af3"/>
    <w:uiPriority w:val="99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3">
    <w:name w:val="!огл Знак"/>
    <w:basedOn w:val="a0"/>
    <w:link w:val="af2"/>
    <w:uiPriority w:val="99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5">
    <w:name w:val="Основной текст Знак"/>
    <w:basedOn w:val="a0"/>
    <w:link w:val="af4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6">
    <w:name w:val="!осн"/>
    <w:basedOn w:val="af2"/>
    <w:link w:val="af7"/>
    <w:uiPriority w:val="99"/>
    <w:rsid w:val="002B66AE"/>
    <w:rPr>
      <w:rFonts w:eastAsia="Calibri"/>
      <w:b w:val="0"/>
    </w:rPr>
  </w:style>
  <w:style w:type="character" w:customStyle="1" w:styleId="af7">
    <w:name w:val="!осн Знак"/>
    <w:basedOn w:val="af3"/>
    <w:link w:val="af6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62FF-47AC-4B13-8D46-2ADCA07B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41</Pages>
  <Words>10601</Words>
  <Characters>60429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70889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ПрофЖКХ</cp:lastModifiedBy>
  <cp:revision>5</cp:revision>
  <cp:lastPrinted>2019-04-16T22:48:00Z</cp:lastPrinted>
  <dcterms:created xsi:type="dcterms:W3CDTF">2019-04-09T20:31:00Z</dcterms:created>
  <dcterms:modified xsi:type="dcterms:W3CDTF">2019-06-17T21:33:00Z</dcterms:modified>
</cp:coreProperties>
</file>